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95B" w:rsidRPr="00C16BAF" w:rsidRDefault="0005495B" w:rsidP="0005495B">
      <w:pPr>
        <w:rPr>
          <w:rFonts w:ascii="Arial" w:hAnsi="Arial"/>
          <w:b/>
          <w:i/>
          <w:noProof/>
          <w:sz w:val="24"/>
        </w:rPr>
      </w:pPr>
      <w:r w:rsidRPr="00C16BAF">
        <w:rPr>
          <w:rFonts w:ascii="Arial" w:hAnsi="Arial"/>
          <w:b/>
          <w:noProof/>
          <w:sz w:val="24"/>
        </w:rPr>
        <w:t xml:space="preserve">3GPP </w:t>
      </w:r>
      <w:smartTag w:uri="urn:schemas-microsoft-com:office:smarttags" w:element="chsdate">
        <w:r w:rsidRPr="00C16BAF">
          <w:rPr>
            <w:rFonts w:ascii="Arial" w:hAnsi="Arial"/>
            <w:b/>
            <w:noProof/>
            <w:sz w:val="24"/>
          </w:rPr>
          <w:t>TSG CT</w:t>
        </w:r>
      </w:smartTag>
      <w:r w:rsidRPr="00C16BAF">
        <w:rPr>
          <w:rFonts w:ascii="Arial" w:hAnsi="Arial"/>
          <w:b/>
          <w:noProof/>
          <w:sz w:val="24"/>
        </w:rPr>
        <w:t xml:space="preserve"> WG1 Meeting #</w:t>
      </w:r>
      <w:r>
        <w:rPr>
          <w:rFonts w:ascii="Arial" w:hAnsi="Arial"/>
          <w:b/>
          <w:noProof/>
          <w:sz w:val="24"/>
        </w:rPr>
        <w:t>122-e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sidR="000E500E" w:rsidRPr="000E500E">
        <w:rPr>
          <w:rFonts w:ascii="Arial" w:hAnsi="Arial"/>
          <w:b/>
          <w:noProof/>
          <w:sz w:val="24"/>
        </w:rPr>
        <w:t>200498</w:t>
      </w:r>
    </w:p>
    <w:p w:rsidR="0005495B" w:rsidRDefault="0005495B" w:rsidP="0005495B">
      <w:pPr>
        <w:pStyle w:val="CRCoverPage"/>
        <w:outlineLvl w:val="0"/>
        <w:rPr>
          <w:b/>
          <w:noProof/>
          <w:sz w:val="24"/>
        </w:rPr>
      </w:pPr>
      <w:r>
        <w:rPr>
          <w:b/>
          <w:noProof/>
          <w:sz w:val="24"/>
        </w:rPr>
        <w:t>Electronic meeting, 20-28 February 2020</w:t>
      </w:r>
    </w:p>
    <w:p w:rsidR="00C16BAF" w:rsidRPr="0005495B"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C4B56" w:rsidRPr="001C4B56">
        <w:rPr>
          <w:rFonts w:ascii="Arial" w:hAnsi="Arial" w:cs="Arial"/>
          <w:b/>
          <w:bCs/>
        </w:rPr>
        <w:t>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3566C" w:rsidRPr="0053566C">
        <w:rPr>
          <w:rFonts w:ascii="Arial" w:hAnsi="Arial" w:cs="Arial"/>
          <w:b/>
          <w:bCs/>
        </w:rPr>
        <w:t>NAS evaluation on options for UE specific DRX for NB-IoT</w:t>
      </w:r>
    </w:p>
    <w:p w:rsidR="00236D1F" w:rsidRDefault="00394DC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A1125" w:rsidRPr="00AA1125">
        <w:rPr>
          <w:rFonts w:ascii="Arial" w:hAnsi="Arial" w:cs="Arial"/>
          <w:b/>
          <w:bCs/>
        </w:rPr>
        <w:t>16.2.8</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80542">
        <w:rPr>
          <w:rFonts w:ascii="Arial" w:hAnsi="Arial" w:cs="Arial"/>
          <w:b/>
          <w:bCs/>
        </w:rPr>
        <w:t>Discussion and Decision</w:t>
      </w:r>
    </w:p>
    <w:p w:rsidR="00236D1F" w:rsidRDefault="00236D1F">
      <w:pPr>
        <w:pBdr>
          <w:bottom w:val="single" w:sz="4" w:space="1" w:color="auto"/>
        </w:pBdr>
        <w:rPr>
          <w:rFonts w:ascii="Arial" w:hAnsi="Arial" w:cs="Arial"/>
          <w:b/>
          <w:bCs/>
        </w:rPr>
      </w:pPr>
    </w:p>
    <w:p w:rsidR="00442DDC" w:rsidRPr="00596D47" w:rsidRDefault="00442DDC" w:rsidP="004B17CA">
      <w:pPr>
        <w:keepNext/>
        <w:spacing w:after="240"/>
        <w:ind w:right="284"/>
        <w:outlineLvl w:val="0"/>
        <w:rPr>
          <w:rFonts w:ascii="Arial" w:hAnsi="Arial"/>
          <w:b/>
          <w:noProof/>
          <w:sz w:val="24"/>
        </w:rPr>
      </w:pPr>
      <w:r w:rsidRPr="004B17CA">
        <w:rPr>
          <w:rFonts w:ascii="Arial" w:hAnsi="Arial"/>
          <w:b/>
          <w:noProof/>
          <w:sz w:val="24"/>
        </w:rPr>
        <w:t>1.</w:t>
      </w:r>
      <w:r w:rsidRPr="00596D47">
        <w:rPr>
          <w:rFonts w:ascii="Arial" w:hAnsi="Arial"/>
          <w:b/>
          <w:noProof/>
          <w:sz w:val="24"/>
        </w:rPr>
        <w:t xml:space="preserve"> Introduction</w:t>
      </w:r>
    </w:p>
    <w:p w:rsidR="002974E0" w:rsidRDefault="002974E0" w:rsidP="002974E0">
      <w:pPr>
        <w:spacing w:afterLines="50" w:after="120"/>
        <w:rPr>
          <w:noProof/>
        </w:rPr>
      </w:pPr>
      <w:r>
        <w:rPr>
          <w:noProof/>
        </w:rPr>
        <w:t xml:space="preserve">As indicated in LS </w:t>
      </w:r>
      <w:r w:rsidR="00032E70" w:rsidRPr="00032E70">
        <w:rPr>
          <w:noProof/>
        </w:rPr>
        <w:t>C1-</w:t>
      </w:r>
      <w:r w:rsidR="003D3F67" w:rsidRPr="003D3F67">
        <w:rPr>
          <w:noProof/>
        </w:rPr>
        <w:t>200237</w:t>
      </w:r>
      <w:r w:rsidR="00032E70">
        <w:rPr>
          <w:rFonts w:hint="eastAsia"/>
          <w:noProof/>
          <w:lang w:eastAsia="zh-CN"/>
        </w:rPr>
        <w:t>/</w:t>
      </w:r>
      <w:r w:rsidR="00F525F9" w:rsidRPr="00F525F9">
        <w:rPr>
          <w:noProof/>
          <w:lang w:eastAsia="zh-CN"/>
        </w:rPr>
        <w:t>S2-1912763</w:t>
      </w:r>
      <w:r w:rsidR="00032E70" w:rsidRPr="00032E70">
        <w:rPr>
          <w:noProof/>
        </w:rPr>
        <w:t xml:space="preserve"> </w:t>
      </w:r>
      <w:r>
        <w:rPr>
          <w:noProof/>
        </w:rPr>
        <w:t xml:space="preserve">[1], </w:t>
      </w:r>
      <w:r w:rsidR="00AD0E1B">
        <w:rPr>
          <w:noProof/>
        </w:rPr>
        <w:t xml:space="preserve">SA2 has </w:t>
      </w:r>
      <w:r w:rsidR="005A25B9">
        <w:rPr>
          <w:noProof/>
        </w:rPr>
        <w:t>provided</w:t>
      </w:r>
      <w:r w:rsidR="00AD0E1B">
        <w:rPr>
          <w:noProof/>
        </w:rPr>
        <w:t xml:space="preserve"> two options to support the </w:t>
      </w:r>
      <w:r>
        <w:rPr>
          <w:noProof/>
        </w:rPr>
        <w:t xml:space="preserve">UE specific DRX for NB-IoT </w:t>
      </w:r>
      <w:r w:rsidR="00AD0E1B">
        <w:rPr>
          <w:noProof/>
        </w:rPr>
        <w:t xml:space="preserve">for both EPS and 5GS and ask RAN2/RAN3/CT1 </w:t>
      </w:r>
      <w:r w:rsidR="00AD0E1B" w:rsidRPr="00AD0E1B">
        <w:rPr>
          <w:noProof/>
        </w:rPr>
        <w:t>to provide feedback on the feasibility and preference of both options.</w:t>
      </w:r>
    </w:p>
    <w:p w:rsidR="00086CD0" w:rsidRDefault="00331AD1" w:rsidP="002974E0">
      <w:pPr>
        <w:spacing w:afterLines="50" w:after="120"/>
        <w:rPr>
          <w:noProof/>
        </w:rPr>
      </w:pPr>
      <w:r>
        <w:rPr>
          <w:noProof/>
        </w:rPr>
        <w:t>This discussion paper attem</w:t>
      </w:r>
      <w:r w:rsidR="003271CD">
        <w:rPr>
          <w:noProof/>
        </w:rPr>
        <w:t>p</w:t>
      </w:r>
      <w:r>
        <w:rPr>
          <w:noProof/>
        </w:rPr>
        <w:t xml:space="preserve">ts to </w:t>
      </w:r>
      <w:r w:rsidR="00FA29F2">
        <w:rPr>
          <w:noProof/>
        </w:rPr>
        <w:t xml:space="preserve">analyze </w:t>
      </w:r>
      <w:r w:rsidR="00537D4B">
        <w:rPr>
          <w:noProof/>
        </w:rPr>
        <w:t>and</w:t>
      </w:r>
      <w:r w:rsidR="00FA29F2">
        <w:rPr>
          <w:noProof/>
        </w:rPr>
        <w:t xml:space="preserve"> evaluate</w:t>
      </w:r>
      <w:r w:rsidR="00537D4B">
        <w:rPr>
          <w:noProof/>
        </w:rPr>
        <w:t xml:space="preserve"> </w:t>
      </w:r>
      <w:r w:rsidR="00FA29F2">
        <w:rPr>
          <w:noProof/>
        </w:rPr>
        <w:t xml:space="preserve">two options provided in SA2 LS from NAS protocol perspective and then </w:t>
      </w:r>
      <w:r w:rsidR="00086CD0">
        <w:rPr>
          <w:noProof/>
        </w:rPr>
        <w:t xml:space="preserve">propose a way </w:t>
      </w:r>
      <w:r w:rsidR="00FA29F2">
        <w:rPr>
          <w:noProof/>
        </w:rPr>
        <w:t>to reply SA2 LS</w:t>
      </w:r>
      <w:r w:rsidR="00086CD0">
        <w:rPr>
          <w:noProof/>
        </w:rPr>
        <w:t>.</w:t>
      </w:r>
    </w:p>
    <w:p w:rsidR="00442DDC" w:rsidRDefault="00442DDC" w:rsidP="00442DDC">
      <w:pPr>
        <w:spacing w:afterLines="50" w:after="120"/>
      </w:pPr>
    </w:p>
    <w:p w:rsidR="00442DDC" w:rsidRPr="00596D47" w:rsidRDefault="00442DDC" w:rsidP="00442DDC">
      <w:pPr>
        <w:keepNext/>
        <w:spacing w:after="240"/>
        <w:ind w:right="284"/>
        <w:outlineLvl w:val="0"/>
        <w:rPr>
          <w:rFonts w:ascii="Arial" w:hAnsi="Arial"/>
          <w:b/>
          <w:noProof/>
          <w:sz w:val="24"/>
        </w:rPr>
      </w:pPr>
      <w:r w:rsidRPr="00596D47">
        <w:rPr>
          <w:rFonts w:ascii="Arial" w:hAnsi="Arial"/>
          <w:b/>
          <w:noProof/>
          <w:sz w:val="24"/>
        </w:rPr>
        <w:t>2. Discussion</w:t>
      </w:r>
    </w:p>
    <w:p w:rsidR="00537D4B" w:rsidRDefault="00FB2088" w:rsidP="00D055DB">
      <w:pPr>
        <w:keepNext/>
        <w:spacing w:before="240" w:afterLines="100" w:after="240"/>
        <w:ind w:right="284"/>
        <w:outlineLvl w:val="1"/>
        <w:rPr>
          <w:rFonts w:ascii="Arial" w:hAnsi="Arial"/>
          <w:b/>
          <w:noProof/>
          <w:lang w:eastAsia="zh-CN"/>
        </w:rPr>
      </w:pPr>
      <w:r>
        <w:rPr>
          <w:rFonts w:ascii="Arial" w:hAnsi="Arial" w:hint="eastAsia"/>
          <w:b/>
          <w:noProof/>
          <w:lang w:eastAsia="zh-CN"/>
        </w:rPr>
        <w:t>2.</w:t>
      </w:r>
      <w:r w:rsidR="003D4599">
        <w:rPr>
          <w:rFonts w:ascii="Arial" w:hAnsi="Arial"/>
          <w:b/>
          <w:noProof/>
          <w:lang w:eastAsia="zh-CN"/>
        </w:rPr>
        <w:t>1</w:t>
      </w:r>
      <w:r w:rsidR="00D0756F">
        <w:rPr>
          <w:rFonts w:ascii="Arial" w:hAnsi="Arial"/>
          <w:b/>
          <w:noProof/>
          <w:lang w:eastAsia="zh-CN"/>
        </w:rPr>
        <w:t xml:space="preserve"> </w:t>
      </w:r>
      <w:r w:rsidR="007807A0">
        <w:rPr>
          <w:rFonts w:ascii="Arial" w:hAnsi="Arial"/>
          <w:b/>
          <w:noProof/>
          <w:lang w:eastAsia="zh-CN"/>
        </w:rPr>
        <w:t>Options indicated in SA2 LS</w:t>
      </w:r>
    </w:p>
    <w:p w:rsidR="00311FC1" w:rsidRDefault="00311FC1" w:rsidP="00442DDC">
      <w:pPr>
        <w:spacing w:afterLines="50" w:after="120"/>
      </w:pPr>
      <w:r>
        <w:t xml:space="preserve">SA2 </w:t>
      </w:r>
      <w:r w:rsidR="00533281">
        <w:t xml:space="preserve">has </w:t>
      </w:r>
      <w:r>
        <w:t>provided following two options in their LS which covers EPS. As also indicated in the</w:t>
      </w:r>
      <w:r w:rsidR="007D5BB1">
        <w:t xml:space="preserve"> SA2 LS that SA2 has </w:t>
      </w:r>
      <w:r w:rsidR="007D5BB1" w:rsidRPr="007D5BB1">
        <w:t>agreed to introduce UE specific DRX</w:t>
      </w:r>
      <w:r w:rsidR="007D5BB1">
        <w:t xml:space="preserve"> for NB-IoT in both EPS and 5GS, so below two options will also apply for 5GS as well.</w:t>
      </w:r>
    </w:p>
    <w:p w:rsidR="001801D5" w:rsidRDefault="001801D5" w:rsidP="001801D5">
      <w:pPr>
        <w:spacing w:afterLines="50" w:after="120"/>
        <w:jc w:val="center"/>
        <w:rPr>
          <w:noProof/>
          <w:lang w:eastAsia="zh-CN"/>
        </w:rPr>
      </w:pPr>
      <w:r>
        <w:rPr>
          <w:noProof/>
          <w:lang w:eastAsia="zh-CN"/>
        </w:rPr>
        <w:t>Table 1. Two options in SA2 LS</w:t>
      </w:r>
    </w:p>
    <w:tbl>
      <w:tblPr>
        <w:tblStyle w:val="ac"/>
        <w:tblW w:w="0" w:type="auto"/>
        <w:jc w:val="center"/>
        <w:tblLook w:val="04A0" w:firstRow="1" w:lastRow="0" w:firstColumn="1" w:lastColumn="0" w:noHBand="0" w:noVBand="1"/>
      </w:tblPr>
      <w:tblGrid>
        <w:gridCol w:w="4927"/>
        <w:gridCol w:w="4928"/>
      </w:tblGrid>
      <w:tr w:rsidR="00883BB1" w:rsidTr="00883BB1">
        <w:trPr>
          <w:jc w:val="center"/>
        </w:trPr>
        <w:tc>
          <w:tcPr>
            <w:tcW w:w="4927" w:type="dxa"/>
            <w:vAlign w:val="center"/>
          </w:tcPr>
          <w:p w:rsidR="00883BB1" w:rsidRDefault="00883BB1" w:rsidP="00883BB1">
            <w:pPr>
              <w:spacing w:afterLines="50" w:after="120"/>
              <w:jc w:val="center"/>
            </w:pPr>
            <w:r w:rsidRPr="00D92306">
              <w:rPr>
                <w:rFonts w:asciiTheme="minorHAnsi" w:hAnsiTheme="minorHAnsi" w:cstheme="minorHAnsi"/>
                <w:lang w:eastAsia="zh-CN"/>
              </w:rPr>
              <w:t>Option 1</w:t>
            </w:r>
          </w:p>
        </w:tc>
        <w:tc>
          <w:tcPr>
            <w:tcW w:w="4928" w:type="dxa"/>
            <w:vAlign w:val="center"/>
          </w:tcPr>
          <w:p w:rsidR="00883BB1" w:rsidRDefault="00883BB1" w:rsidP="00883BB1">
            <w:pPr>
              <w:spacing w:afterLines="50" w:after="120"/>
              <w:jc w:val="center"/>
            </w:pPr>
            <w:r w:rsidRPr="00D92306">
              <w:rPr>
                <w:rFonts w:asciiTheme="minorHAnsi" w:hAnsiTheme="minorHAnsi" w:cstheme="minorHAnsi"/>
                <w:lang w:eastAsia="zh-CN"/>
              </w:rPr>
              <w:t>O</w:t>
            </w:r>
            <w:r>
              <w:rPr>
                <w:rFonts w:asciiTheme="minorHAnsi" w:hAnsiTheme="minorHAnsi" w:cstheme="minorHAnsi"/>
                <w:lang w:eastAsia="zh-CN"/>
              </w:rPr>
              <w:t>ption 2</w:t>
            </w:r>
          </w:p>
        </w:tc>
      </w:tr>
      <w:tr w:rsidR="00883BB1" w:rsidTr="00883BB1">
        <w:trPr>
          <w:jc w:val="center"/>
        </w:trPr>
        <w:tc>
          <w:tcPr>
            <w:tcW w:w="4927" w:type="dxa"/>
          </w:tcPr>
          <w:p w:rsidR="00883BB1" w:rsidRPr="00B41A6E" w:rsidRDefault="00883BB1" w:rsidP="00883BB1">
            <w:pPr>
              <w:overflowPunct w:val="0"/>
              <w:autoSpaceDE w:val="0"/>
              <w:autoSpaceDN w:val="0"/>
              <w:adjustRightInd w:val="0"/>
              <w:spacing w:after="120"/>
              <w:textAlignment w:val="baseline"/>
              <w:rPr>
                <w:i/>
                <w:color w:val="000000"/>
                <w:sz w:val="18"/>
                <w:szCs w:val="18"/>
                <w:lang w:eastAsia="zh-CN"/>
              </w:rPr>
            </w:pPr>
            <w:r w:rsidRPr="00B41A6E">
              <w:rPr>
                <w:i/>
                <w:color w:val="000000"/>
                <w:sz w:val="18"/>
                <w:szCs w:val="18"/>
                <w:lang w:eastAsia="zh-CN"/>
              </w:rPr>
              <w:t xml:space="preserve">Option 1, </w:t>
            </w:r>
            <w:r w:rsidRPr="00B41A6E">
              <w:rPr>
                <w:i/>
                <w:color w:val="000000"/>
                <w:sz w:val="18"/>
                <w:szCs w:val="18"/>
                <w:highlight w:val="yellow"/>
                <w:lang w:eastAsia="zh-CN"/>
              </w:rPr>
              <w:t>based on the assumption that the UE specific DRX is common for all RAT types, i.e., the UE specific DRX value and value range are the same for WB-E-UTRA and NB-IoT.</w:t>
            </w:r>
            <w:r w:rsidRPr="00B41A6E">
              <w:rPr>
                <w:i/>
                <w:color w:val="000000"/>
                <w:sz w:val="18"/>
                <w:szCs w:val="18"/>
                <w:lang w:eastAsia="zh-CN"/>
              </w:rPr>
              <w:t xml:space="preserve"> </w:t>
            </w:r>
            <w:r w:rsidRPr="00B41A6E">
              <w:rPr>
                <w:i/>
                <w:color w:val="000000"/>
                <w:sz w:val="18"/>
                <w:szCs w:val="18"/>
                <w:highlight w:val="green"/>
                <w:lang w:eastAsia="zh-CN"/>
              </w:rPr>
              <w:t>With this approach, in SA2’s understanding, there is no NAS impact</w:t>
            </w:r>
            <w:r w:rsidRPr="00B41A6E">
              <w:rPr>
                <w:i/>
                <w:color w:val="000000"/>
                <w:sz w:val="18"/>
                <w:szCs w:val="18"/>
                <w:lang w:eastAsia="zh-CN"/>
              </w:rPr>
              <w:t>, but the RAN related enhancement is needed as below:</w:t>
            </w:r>
          </w:p>
          <w:p w:rsidR="00883BB1" w:rsidRPr="00B41A6E" w:rsidRDefault="00883BB1" w:rsidP="00883BB1">
            <w:pPr>
              <w:numPr>
                <w:ilvl w:val="0"/>
                <w:numId w:val="21"/>
              </w:numPr>
              <w:overflowPunct w:val="0"/>
              <w:autoSpaceDE w:val="0"/>
              <w:autoSpaceDN w:val="0"/>
              <w:adjustRightInd w:val="0"/>
              <w:spacing w:after="180"/>
              <w:textAlignment w:val="baseline"/>
              <w:rPr>
                <w:i/>
                <w:sz w:val="18"/>
                <w:szCs w:val="18"/>
                <w:lang w:val="en-US"/>
              </w:rPr>
            </w:pPr>
            <w:r w:rsidRPr="00B41A6E">
              <w:rPr>
                <w:i/>
                <w:sz w:val="18"/>
                <w:szCs w:val="18"/>
                <w:lang w:val="en-US"/>
              </w:rPr>
              <w:t xml:space="preserve">The UE requests UE specific DRX parameters during Attach/TAU procedure for both </w:t>
            </w:r>
            <w:r w:rsidR="009C5B0F">
              <w:rPr>
                <w:i/>
                <w:sz w:val="18"/>
                <w:szCs w:val="18"/>
                <w:lang w:val="en-US"/>
              </w:rPr>
              <w:t>WB</w:t>
            </w:r>
            <w:r w:rsidRPr="00B41A6E">
              <w:rPr>
                <w:i/>
                <w:sz w:val="18"/>
                <w:szCs w:val="18"/>
                <w:lang w:val="en-US"/>
              </w:rPr>
              <w:t xml:space="preserve"> and NB-IoT. </w:t>
            </w:r>
          </w:p>
          <w:p w:rsidR="00883BB1" w:rsidRPr="00B41A6E" w:rsidRDefault="00883BB1" w:rsidP="00883BB1">
            <w:pPr>
              <w:numPr>
                <w:ilvl w:val="0"/>
                <w:numId w:val="21"/>
              </w:numPr>
              <w:overflowPunct w:val="0"/>
              <w:autoSpaceDE w:val="0"/>
              <w:autoSpaceDN w:val="0"/>
              <w:adjustRightInd w:val="0"/>
              <w:spacing w:after="180"/>
              <w:textAlignment w:val="baseline"/>
              <w:rPr>
                <w:i/>
                <w:sz w:val="18"/>
                <w:szCs w:val="18"/>
                <w:lang w:val="en-US"/>
              </w:rPr>
            </w:pPr>
            <w:r w:rsidRPr="00B41A6E">
              <w:rPr>
                <w:i/>
                <w:sz w:val="18"/>
                <w:szCs w:val="18"/>
                <w:lang w:val="en-US"/>
              </w:rPr>
              <w:t xml:space="preserve">The UE provides the UE Radio Paging Information to the eNB with a new indication to indicate whether the UE supports the UE specific DRX for NB-IoT or not. </w:t>
            </w:r>
          </w:p>
          <w:p w:rsidR="00883BB1" w:rsidRPr="00B41A6E" w:rsidRDefault="00883BB1" w:rsidP="00883BB1">
            <w:pPr>
              <w:numPr>
                <w:ilvl w:val="0"/>
                <w:numId w:val="21"/>
              </w:numPr>
              <w:overflowPunct w:val="0"/>
              <w:autoSpaceDE w:val="0"/>
              <w:autoSpaceDN w:val="0"/>
              <w:adjustRightInd w:val="0"/>
              <w:spacing w:after="180"/>
              <w:textAlignment w:val="baseline"/>
              <w:rPr>
                <w:i/>
                <w:sz w:val="18"/>
                <w:szCs w:val="18"/>
                <w:lang w:val="en-US"/>
              </w:rPr>
            </w:pPr>
            <w:r w:rsidRPr="00B41A6E">
              <w:rPr>
                <w:i/>
                <w:sz w:val="18"/>
                <w:szCs w:val="18"/>
                <w:lang w:val="en-US"/>
              </w:rPr>
              <w:t>Using the existing behavior the eNB uploads the UE Radio Capability for Paging Information with the new indication to the MME. The MME stores the received UE specific DRX parameter and UE Radio Capability for Paging Information in the MME context. When it needs to page, the MME provides the UE specific DRX parameter and UE Radio Capability for Paging Information to the eNB as part of the S1 paging message.</w:t>
            </w:r>
          </w:p>
          <w:p w:rsidR="00883BB1" w:rsidRPr="00B41A6E" w:rsidRDefault="00883BB1" w:rsidP="00883BB1">
            <w:pPr>
              <w:numPr>
                <w:ilvl w:val="0"/>
                <w:numId w:val="21"/>
              </w:numPr>
              <w:overflowPunct w:val="0"/>
              <w:autoSpaceDE w:val="0"/>
              <w:autoSpaceDN w:val="0"/>
              <w:adjustRightInd w:val="0"/>
              <w:spacing w:after="120"/>
              <w:textAlignment w:val="baseline"/>
              <w:rPr>
                <w:i/>
                <w:color w:val="000000"/>
                <w:sz w:val="18"/>
                <w:szCs w:val="18"/>
                <w:lang w:eastAsia="zh-CN"/>
              </w:rPr>
            </w:pPr>
            <w:r w:rsidRPr="00B41A6E">
              <w:rPr>
                <w:i/>
                <w:sz w:val="18"/>
                <w:szCs w:val="18"/>
                <w:lang w:val="en-US"/>
              </w:rPr>
              <w:t>The eNB determines whether the UE specific DRX parameter shall be used based on the indication within the UE Radio Capability for Paging Information. The eNB also broadcasts the supporting of UE specific DRX for NB-IoT in the SIB message.</w:t>
            </w:r>
          </w:p>
          <w:p w:rsidR="00883BB1" w:rsidRPr="00B41A6E" w:rsidRDefault="00883BB1" w:rsidP="00883BB1">
            <w:pPr>
              <w:numPr>
                <w:ilvl w:val="0"/>
                <w:numId w:val="21"/>
              </w:numPr>
              <w:overflowPunct w:val="0"/>
              <w:autoSpaceDE w:val="0"/>
              <w:autoSpaceDN w:val="0"/>
              <w:adjustRightInd w:val="0"/>
              <w:spacing w:after="120"/>
              <w:textAlignment w:val="baseline"/>
              <w:rPr>
                <w:i/>
                <w:color w:val="000000"/>
                <w:sz w:val="18"/>
                <w:szCs w:val="18"/>
                <w:lang w:eastAsia="zh-CN"/>
              </w:rPr>
            </w:pPr>
            <w:r w:rsidRPr="00B41A6E">
              <w:rPr>
                <w:i/>
                <w:sz w:val="18"/>
                <w:szCs w:val="18"/>
                <w:lang w:val="en-US"/>
              </w:rPr>
              <w:t>The UE determines whether the UE specific DRX parameter shall be used is based on the indication within the SIB message.</w:t>
            </w:r>
          </w:p>
        </w:tc>
        <w:tc>
          <w:tcPr>
            <w:tcW w:w="4928" w:type="dxa"/>
          </w:tcPr>
          <w:p w:rsidR="00883BB1" w:rsidRPr="00B41A6E" w:rsidRDefault="00883BB1" w:rsidP="00883BB1">
            <w:pPr>
              <w:overflowPunct w:val="0"/>
              <w:autoSpaceDE w:val="0"/>
              <w:autoSpaceDN w:val="0"/>
              <w:adjustRightInd w:val="0"/>
              <w:spacing w:after="120"/>
              <w:textAlignment w:val="baseline"/>
              <w:rPr>
                <w:i/>
                <w:color w:val="000000"/>
                <w:sz w:val="18"/>
                <w:szCs w:val="18"/>
                <w:lang w:eastAsia="zh-CN"/>
              </w:rPr>
            </w:pPr>
            <w:r w:rsidRPr="00B41A6E">
              <w:rPr>
                <w:i/>
                <w:color w:val="000000"/>
                <w:sz w:val="18"/>
                <w:szCs w:val="18"/>
                <w:lang w:eastAsia="zh-CN"/>
              </w:rPr>
              <w:t xml:space="preserve">Option 2, </w:t>
            </w:r>
            <w:r w:rsidRPr="00B41A6E">
              <w:rPr>
                <w:i/>
                <w:color w:val="000000"/>
                <w:sz w:val="18"/>
                <w:szCs w:val="18"/>
                <w:highlight w:val="yellow"/>
                <w:lang w:eastAsia="zh-CN"/>
              </w:rPr>
              <w:t>based on the assumption that UE specific DRX is RAT specific</w:t>
            </w:r>
            <w:r w:rsidRPr="00B41A6E">
              <w:rPr>
                <w:i/>
                <w:color w:val="000000"/>
                <w:sz w:val="18"/>
                <w:szCs w:val="18"/>
                <w:lang w:eastAsia="zh-CN"/>
              </w:rPr>
              <w:t xml:space="preserve">. </w:t>
            </w:r>
            <w:r w:rsidRPr="00B41A6E">
              <w:rPr>
                <w:i/>
                <w:color w:val="000000"/>
                <w:sz w:val="18"/>
                <w:szCs w:val="18"/>
                <w:highlight w:val="green"/>
                <w:lang w:eastAsia="zh-CN"/>
              </w:rPr>
              <w:t>With this approach, in SA2’s understanding, there is impact on EPS NAS</w:t>
            </w:r>
            <w:r w:rsidRPr="00B41A6E">
              <w:rPr>
                <w:i/>
                <w:color w:val="000000"/>
                <w:sz w:val="18"/>
                <w:szCs w:val="18"/>
                <w:lang w:eastAsia="zh-CN"/>
              </w:rPr>
              <w:t xml:space="preserve"> and RAN as below:</w:t>
            </w:r>
          </w:p>
          <w:p w:rsidR="00883BB1" w:rsidRPr="00B41A6E" w:rsidRDefault="00883BB1" w:rsidP="00883BB1">
            <w:pPr>
              <w:numPr>
                <w:ilvl w:val="0"/>
                <w:numId w:val="21"/>
              </w:numPr>
              <w:overflowPunct w:val="0"/>
              <w:autoSpaceDE w:val="0"/>
              <w:autoSpaceDN w:val="0"/>
              <w:adjustRightInd w:val="0"/>
              <w:spacing w:after="120"/>
              <w:textAlignment w:val="baseline"/>
              <w:rPr>
                <w:i/>
                <w:sz w:val="18"/>
                <w:szCs w:val="18"/>
                <w:highlight w:val="green"/>
                <w:lang w:val="en-US"/>
              </w:rPr>
            </w:pPr>
            <w:r w:rsidRPr="00B41A6E">
              <w:rPr>
                <w:i/>
                <w:sz w:val="18"/>
                <w:szCs w:val="18"/>
                <w:highlight w:val="green"/>
                <w:lang w:val="en-US"/>
              </w:rPr>
              <w:t xml:space="preserve">UE can propose a DRX cycle length for use separately for </w:t>
            </w:r>
            <w:r w:rsidR="009C5B0F">
              <w:rPr>
                <w:i/>
                <w:sz w:val="18"/>
                <w:szCs w:val="18"/>
                <w:highlight w:val="green"/>
                <w:lang w:val="en-US"/>
              </w:rPr>
              <w:t>WB</w:t>
            </w:r>
            <w:r w:rsidRPr="00B41A6E">
              <w:rPr>
                <w:i/>
                <w:sz w:val="18"/>
                <w:szCs w:val="18"/>
                <w:highlight w:val="green"/>
                <w:lang w:val="en-US"/>
              </w:rPr>
              <w:t xml:space="preserve"> and NB-IoT in different IEs. </w:t>
            </w:r>
          </w:p>
          <w:p w:rsidR="00883BB1" w:rsidRPr="00B41A6E" w:rsidRDefault="00883BB1" w:rsidP="00883BB1">
            <w:pPr>
              <w:numPr>
                <w:ilvl w:val="0"/>
                <w:numId w:val="21"/>
              </w:numPr>
              <w:overflowPunct w:val="0"/>
              <w:autoSpaceDE w:val="0"/>
              <w:autoSpaceDN w:val="0"/>
              <w:adjustRightInd w:val="0"/>
              <w:spacing w:after="120"/>
              <w:textAlignment w:val="baseline"/>
              <w:rPr>
                <w:i/>
                <w:sz w:val="18"/>
                <w:szCs w:val="18"/>
                <w:highlight w:val="green"/>
                <w:lang w:val="en-US"/>
              </w:rPr>
            </w:pPr>
            <w:r w:rsidRPr="00B41A6E">
              <w:rPr>
                <w:i/>
                <w:sz w:val="18"/>
                <w:szCs w:val="18"/>
                <w:highlight w:val="green"/>
                <w:lang w:val="en-US"/>
              </w:rPr>
              <w:t xml:space="preserve">The MME shall determine Accepted DRX parameters based on the received UE Specific DRX parameters and the MME should accept the UE requested values, but subject to operator policy the MME may change the UE requested values. </w:t>
            </w:r>
          </w:p>
          <w:p w:rsidR="00883BB1" w:rsidRPr="00B41A6E" w:rsidRDefault="00883BB1" w:rsidP="00883BB1">
            <w:pPr>
              <w:numPr>
                <w:ilvl w:val="0"/>
                <w:numId w:val="21"/>
              </w:numPr>
              <w:overflowPunct w:val="0"/>
              <w:autoSpaceDE w:val="0"/>
              <w:autoSpaceDN w:val="0"/>
              <w:adjustRightInd w:val="0"/>
              <w:spacing w:after="120"/>
              <w:textAlignment w:val="baseline"/>
              <w:rPr>
                <w:i/>
                <w:sz w:val="18"/>
                <w:szCs w:val="18"/>
                <w:highlight w:val="green"/>
                <w:lang w:val="en-US"/>
              </w:rPr>
            </w:pPr>
            <w:r w:rsidRPr="00B41A6E">
              <w:rPr>
                <w:i/>
                <w:sz w:val="18"/>
                <w:szCs w:val="18"/>
                <w:highlight w:val="green"/>
                <w:lang w:val="en-US"/>
              </w:rPr>
              <w:t xml:space="preserve">The MME shall respond to the UE with the Accepted DRX parameters separately for </w:t>
            </w:r>
            <w:r w:rsidR="009C5B0F">
              <w:rPr>
                <w:i/>
                <w:sz w:val="18"/>
                <w:szCs w:val="18"/>
                <w:highlight w:val="green"/>
                <w:lang w:val="en-US"/>
              </w:rPr>
              <w:t>WB</w:t>
            </w:r>
            <w:r w:rsidRPr="00B41A6E">
              <w:rPr>
                <w:i/>
                <w:sz w:val="18"/>
                <w:szCs w:val="18"/>
                <w:highlight w:val="green"/>
                <w:lang w:val="en-US"/>
              </w:rPr>
              <w:t xml:space="preserve"> and NB-IoT.</w:t>
            </w:r>
          </w:p>
          <w:p w:rsidR="00883BB1" w:rsidRPr="00B41A6E" w:rsidRDefault="00883BB1" w:rsidP="00883BB1">
            <w:pPr>
              <w:numPr>
                <w:ilvl w:val="0"/>
                <w:numId w:val="21"/>
              </w:numPr>
              <w:overflowPunct w:val="0"/>
              <w:autoSpaceDE w:val="0"/>
              <w:autoSpaceDN w:val="0"/>
              <w:adjustRightInd w:val="0"/>
              <w:spacing w:after="120"/>
              <w:textAlignment w:val="baseline"/>
              <w:rPr>
                <w:i/>
                <w:sz w:val="18"/>
                <w:szCs w:val="18"/>
                <w:lang w:val="en-US"/>
              </w:rPr>
            </w:pPr>
            <w:r w:rsidRPr="00B41A6E">
              <w:rPr>
                <w:i/>
                <w:sz w:val="18"/>
                <w:szCs w:val="18"/>
                <w:lang w:val="en-US"/>
              </w:rPr>
              <w:t xml:space="preserve">The UE determines whether the UE specific DRX parameter shall be used is based the negotiation and </w:t>
            </w:r>
            <w:r w:rsidRPr="00B41A6E">
              <w:rPr>
                <w:i/>
                <w:sz w:val="18"/>
                <w:szCs w:val="18"/>
                <w:lang w:val="en-US" w:eastAsia="zh-CN"/>
              </w:rPr>
              <w:t>awareness of whether the camping cell supports UE specific DRX.</w:t>
            </w:r>
          </w:p>
        </w:tc>
      </w:tr>
    </w:tbl>
    <w:p w:rsidR="007807A0" w:rsidRDefault="007807A0" w:rsidP="00442DDC">
      <w:pPr>
        <w:spacing w:afterLines="50" w:after="120"/>
      </w:pPr>
    </w:p>
    <w:p w:rsidR="006C18A5" w:rsidRDefault="006C18A5" w:rsidP="00442DDC">
      <w:pPr>
        <w:spacing w:afterLines="50" w:after="120"/>
        <w:rPr>
          <w:lang w:eastAsia="zh-CN"/>
        </w:rPr>
      </w:pPr>
      <w:r>
        <w:rPr>
          <w:rFonts w:hint="eastAsia"/>
          <w:lang w:eastAsia="zh-CN"/>
        </w:rPr>
        <w:t>I</w:t>
      </w:r>
      <w:r>
        <w:rPr>
          <w:lang w:eastAsia="zh-CN"/>
        </w:rPr>
        <w:t>n two options, SA2 has made an assumption</w:t>
      </w:r>
      <w:r w:rsidR="00773293">
        <w:rPr>
          <w:lang w:eastAsia="zh-CN"/>
        </w:rPr>
        <w:t xml:space="preserve"> (</w:t>
      </w:r>
      <w:r w:rsidR="00773293" w:rsidRPr="00773293">
        <w:rPr>
          <w:highlight w:val="yellow"/>
          <w:lang w:eastAsia="zh-CN"/>
        </w:rPr>
        <w:t>yellow text</w:t>
      </w:r>
      <w:r w:rsidR="00773293">
        <w:rPr>
          <w:lang w:eastAsia="zh-CN"/>
        </w:rPr>
        <w:t>)</w:t>
      </w:r>
      <w:r>
        <w:rPr>
          <w:lang w:eastAsia="zh-CN"/>
        </w:rPr>
        <w:t xml:space="preserve"> on whether a common value for all RATs or separate specific values per RAT is used </w:t>
      </w:r>
      <w:r w:rsidR="00773293">
        <w:rPr>
          <w:lang w:eastAsia="zh-CN"/>
        </w:rPr>
        <w:t>between the network and the UE for paging. Under different assumption</w:t>
      </w:r>
      <w:r w:rsidR="007005CD">
        <w:rPr>
          <w:lang w:eastAsia="zh-CN"/>
        </w:rPr>
        <w:t>s</w:t>
      </w:r>
      <w:r w:rsidR="00773293">
        <w:rPr>
          <w:lang w:eastAsia="zh-CN"/>
        </w:rPr>
        <w:t>, different solution</w:t>
      </w:r>
      <w:r w:rsidR="007005CD">
        <w:rPr>
          <w:lang w:eastAsia="zh-CN"/>
        </w:rPr>
        <w:t>s</w:t>
      </w:r>
      <w:r w:rsidR="00773293">
        <w:rPr>
          <w:lang w:eastAsia="zh-CN"/>
        </w:rPr>
        <w:t xml:space="preserve"> with different NAS impacts (</w:t>
      </w:r>
      <w:r w:rsidR="00773293" w:rsidRPr="00773293">
        <w:rPr>
          <w:highlight w:val="green"/>
          <w:lang w:eastAsia="zh-CN"/>
        </w:rPr>
        <w:t>green text</w:t>
      </w:r>
      <w:r w:rsidR="00773293">
        <w:rPr>
          <w:lang w:eastAsia="zh-CN"/>
        </w:rPr>
        <w:t>)</w:t>
      </w:r>
      <w:r w:rsidR="007005CD">
        <w:rPr>
          <w:lang w:eastAsia="zh-CN"/>
        </w:rPr>
        <w:t xml:space="preserve"> and RAN impacts are</w:t>
      </w:r>
      <w:r w:rsidR="00773293">
        <w:rPr>
          <w:lang w:eastAsia="zh-CN"/>
        </w:rPr>
        <w:t xml:space="preserve"> provided</w:t>
      </w:r>
      <w:r w:rsidR="007005CD">
        <w:rPr>
          <w:lang w:eastAsia="zh-CN"/>
        </w:rPr>
        <w:t>.</w:t>
      </w:r>
    </w:p>
    <w:p w:rsidR="007807A0" w:rsidRDefault="007005CD" w:rsidP="00442DDC">
      <w:pPr>
        <w:spacing w:afterLines="50" w:after="120"/>
        <w:rPr>
          <w:lang w:eastAsia="zh-CN"/>
        </w:rPr>
      </w:pPr>
      <w:r>
        <w:rPr>
          <w:lang w:eastAsia="zh-CN"/>
        </w:rPr>
        <w:t xml:space="preserve">As </w:t>
      </w:r>
      <w:r w:rsidR="00F13CCC">
        <w:rPr>
          <w:lang w:eastAsia="zh-CN"/>
        </w:rPr>
        <w:t>SA2 LS</w:t>
      </w:r>
      <w:r>
        <w:rPr>
          <w:lang w:eastAsia="zh-CN"/>
        </w:rPr>
        <w:t xml:space="preserve"> covers EPS</w:t>
      </w:r>
      <w:r w:rsidR="00F13CCC">
        <w:rPr>
          <w:lang w:eastAsia="zh-CN"/>
        </w:rPr>
        <w:t>, in section 2 we will firstly take EPS for discussion and then just to highlight anything different/special in 5GS.</w:t>
      </w:r>
    </w:p>
    <w:p w:rsidR="002F3B6E" w:rsidRDefault="002F3B6E" w:rsidP="002F3B6E">
      <w:pPr>
        <w:keepNext/>
        <w:spacing w:before="240" w:afterLines="100" w:after="240"/>
        <w:ind w:right="284"/>
        <w:outlineLvl w:val="1"/>
        <w:rPr>
          <w:rFonts w:ascii="Arial" w:hAnsi="Arial"/>
          <w:b/>
          <w:noProof/>
          <w:lang w:eastAsia="zh-CN"/>
        </w:rPr>
      </w:pPr>
      <w:r>
        <w:rPr>
          <w:rFonts w:ascii="Arial" w:hAnsi="Arial" w:hint="eastAsia"/>
          <w:b/>
          <w:noProof/>
          <w:lang w:eastAsia="zh-CN"/>
        </w:rPr>
        <w:t>2.</w:t>
      </w:r>
      <w:r>
        <w:rPr>
          <w:rFonts w:ascii="Arial" w:hAnsi="Arial"/>
          <w:b/>
          <w:noProof/>
          <w:lang w:eastAsia="zh-CN"/>
        </w:rPr>
        <w:t xml:space="preserve">2 </w:t>
      </w:r>
      <w:r w:rsidRPr="00F05036">
        <w:rPr>
          <w:rFonts w:ascii="Arial" w:hAnsi="Arial"/>
          <w:b/>
          <w:noProof/>
          <w:lang w:eastAsia="zh-CN"/>
        </w:rPr>
        <w:t>Discussion on EPS</w:t>
      </w:r>
    </w:p>
    <w:p w:rsidR="00F70CEB" w:rsidRDefault="00F70CEB" w:rsidP="002F3B6E">
      <w:pPr>
        <w:spacing w:afterLines="50" w:after="120"/>
        <w:rPr>
          <w:noProof/>
          <w:lang w:eastAsia="zh-CN"/>
        </w:rPr>
      </w:pPr>
      <w:r>
        <w:rPr>
          <w:rFonts w:hint="eastAsia"/>
          <w:noProof/>
          <w:lang w:eastAsia="zh-CN"/>
        </w:rPr>
        <w:t>W</w:t>
      </w:r>
      <w:r>
        <w:rPr>
          <w:noProof/>
          <w:lang w:eastAsia="zh-CN"/>
        </w:rPr>
        <w:t xml:space="preserve">ith the information provided in two options indicated in SA2 LS, we believe the required work </w:t>
      </w:r>
      <w:r w:rsidR="00B94AEF">
        <w:rPr>
          <w:noProof/>
          <w:lang w:eastAsia="zh-CN"/>
        </w:rPr>
        <w:t xml:space="preserve">involving NAS </w:t>
      </w:r>
      <w:r>
        <w:rPr>
          <w:noProof/>
          <w:lang w:eastAsia="zh-CN"/>
        </w:rPr>
        <w:t xml:space="preserve">for </w:t>
      </w:r>
      <w:r>
        <w:rPr>
          <w:noProof/>
        </w:rPr>
        <w:t>supporting the UE specific DRX for NB-IoT</w:t>
      </w:r>
      <w:r>
        <w:rPr>
          <w:noProof/>
          <w:lang w:eastAsia="zh-CN"/>
        </w:rPr>
        <w:t xml:space="preserve"> </w:t>
      </w:r>
      <w:r w:rsidR="009446A0">
        <w:rPr>
          <w:noProof/>
          <w:lang w:eastAsia="zh-CN"/>
        </w:rPr>
        <w:t>covering following two topics:</w:t>
      </w:r>
    </w:p>
    <w:p w:rsidR="00972A95" w:rsidRDefault="00972A95" w:rsidP="00972A95">
      <w:pPr>
        <w:pStyle w:val="ad"/>
        <w:numPr>
          <w:ilvl w:val="0"/>
          <w:numId w:val="22"/>
        </w:numPr>
        <w:spacing w:afterLines="50" w:after="120"/>
        <w:ind w:firstLineChars="0"/>
        <w:rPr>
          <w:noProof/>
        </w:rPr>
      </w:pPr>
      <w:r>
        <w:rPr>
          <w:noProof/>
        </w:rPr>
        <w:t xml:space="preserve">Common </w:t>
      </w:r>
      <w:r w:rsidR="000364E0">
        <w:rPr>
          <w:noProof/>
        </w:rPr>
        <w:t xml:space="preserve">DRX value </w:t>
      </w:r>
      <w:r>
        <w:rPr>
          <w:noProof/>
        </w:rPr>
        <w:t xml:space="preserve">vs different </w:t>
      </w:r>
      <w:r w:rsidR="000364E0">
        <w:rPr>
          <w:noProof/>
        </w:rPr>
        <w:t xml:space="preserve">DRX </w:t>
      </w:r>
      <w:r>
        <w:rPr>
          <w:noProof/>
        </w:rPr>
        <w:t>value</w:t>
      </w:r>
      <w:r w:rsidR="000364E0">
        <w:rPr>
          <w:noProof/>
        </w:rPr>
        <w:t xml:space="preserve">s for </w:t>
      </w:r>
      <w:r>
        <w:rPr>
          <w:noProof/>
        </w:rPr>
        <w:t>NB-IoT</w:t>
      </w:r>
      <w:r w:rsidR="00481834">
        <w:rPr>
          <w:noProof/>
        </w:rPr>
        <w:t>(NB)</w:t>
      </w:r>
      <w:r>
        <w:rPr>
          <w:noProof/>
        </w:rPr>
        <w:t xml:space="preserve"> and </w:t>
      </w:r>
      <w:r w:rsidR="009C5B0F">
        <w:rPr>
          <w:noProof/>
        </w:rPr>
        <w:t>WB-UTRA</w:t>
      </w:r>
      <w:r w:rsidR="00481834">
        <w:rPr>
          <w:noProof/>
        </w:rPr>
        <w:t xml:space="preserve"> (WB)</w:t>
      </w:r>
      <w:r w:rsidR="000E79EE">
        <w:rPr>
          <w:noProof/>
        </w:rPr>
        <w:t>.</w:t>
      </w:r>
    </w:p>
    <w:p w:rsidR="00972A95" w:rsidRDefault="000E79EE" w:rsidP="00972A95">
      <w:pPr>
        <w:pStyle w:val="ad"/>
        <w:numPr>
          <w:ilvl w:val="0"/>
          <w:numId w:val="22"/>
        </w:numPr>
        <w:spacing w:afterLines="50" w:after="120"/>
        <w:ind w:firstLineChars="0"/>
        <w:rPr>
          <w:noProof/>
        </w:rPr>
      </w:pPr>
      <w:r>
        <w:rPr>
          <w:noProof/>
        </w:rPr>
        <w:t xml:space="preserve">Negotiation of </w:t>
      </w:r>
      <w:r w:rsidR="00972A95">
        <w:rPr>
          <w:noProof/>
        </w:rPr>
        <w:t>UE specific DRX value</w:t>
      </w:r>
      <w:r w:rsidR="00E15D3C">
        <w:rPr>
          <w:noProof/>
        </w:rPr>
        <w:t xml:space="preserve"> between the UE and CN</w:t>
      </w:r>
      <w:r>
        <w:rPr>
          <w:noProof/>
        </w:rPr>
        <w:t xml:space="preserve"> over NAS.</w:t>
      </w:r>
    </w:p>
    <w:p w:rsidR="003A5B5A" w:rsidRDefault="00245888" w:rsidP="002F3B6E">
      <w:pPr>
        <w:spacing w:afterLines="50" w:after="120"/>
      </w:pPr>
      <w:r>
        <w:rPr>
          <w:noProof/>
          <w:lang w:eastAsia="zh-CN"/>
        </w:rPr>
        <w:t xml:space="preserve">As </w:t>
      </w:r>
      <w:r>
        <w:t xml:space="preserve">the </w:t>
      </w:r>
      <w:r w:rsidRPr="00052296">
        <w:t xml:space="preserve">UE specific DRX </w:t>
      </w:r>
      <w:r w:rsidR="0071090B">
        <w:t>value is</w:t>
      </w:r>
      <w:r>
        <w:t xml:space="preserve"> final used by the eNB and UE for paging</w:t>
      </w:r>
      <w:r w:rsidR="003A5B5A">
        <w:t xml:space="preserve"> over the AS layers while the MME just stores the requested UE specific DRX value and th</w:t>
      </w:r>
      <w:r w:rsidR="0039264C">
        <w:t xml:space="preserve">en sends it to the eNB, we believe that topic (1) is not </w:t>
      </w:r>
      <w:bookmarkStart w:id="0" w:name="OLE_LINK17"/>
      <w:r w:rsidR="0039264C">
        <w:t xml:space="preserve">appropriate to be discussed in CT1 and better to </w:t>
      </w:r>
      <w:r w:rsidR="003A5B5A">
        <w:t>be discussed/decided by other WGs (e.g. RAN2 or SA2)</w:t>
      </w:r>
      <w:bookmarkEnd w:id="0"/>
      <w:r w:rsidR="0040196A">
        <w:t xml:space="preserve"> while CT1 just to align the requ</w:t>
      </w:r>
      <w:r w:rsidR="0039264C">
        <w:t>ired conclusion</w:t>
      </w:r>
      <w:r w:rsidR="0040196A">
        <w:t xml:space="preserve">. </w:t>
      </w:r>
    </w:p>
    <w:p w:rsidR="0040196A" w:rsidRPr="00216C86" w:rsidRDefault="0040196A" w:rsidP="0040196A">
      <w:pPr>
        <w:spacing w:afterLines="50" w:after="120"/>
        <w:rPr>
          <w:b/>
          <w:u w:val="single"/>
        </w:rPr>
      </w:pPr>
      <w:r w:rsidRPr="00216C86">
        <w:rPr>
          <w:b/>
          <w:u w:val="single"/>
        </w:rPr>
        <w:t xml:space="preserve">Observation #1: </w:t>
      </w:r>
      <w:r w:rsidR="00481834" w:rsidRPr="00481834">
        <w:rPr>
          <w:b/>
          <w:u w:val="single"/>
        </w:rPr>
        <w:t>Common DRX value vs dif</w:t>
      </w:r>
      <w:r w:rsidR="00481834">
        <w:rPr>
          <w:b/>
          <w:u w:val="single"/>
        </w:rPr>
        <w:t>ferent DRX values for NB and WB</w:t>
      </w:r>
      <w:r w:rsidR="0098709A">
        <w:rPr>
          <w:b/>
          <w:u w:val="single"/>
        </w:rPr>
        <w:t xml:space="preserve"> is not </w:t>
      </w:r>
      <w:r w:rsidR="0098709A" w:rsidRPr="0098709A">
        <w:rPr>
          <w:b/>
          <w:u w:val="single"/>
        </w:rPr>
        <w:t>appropriate to be discussed in CT1 and better to be discussed/decided by other WGs (e.g. RAN2 or SA2)</w:t>
      </w:r>
      <w:r w:rsidRPr="00216C86">
        <w:rPr>
          <w:b/>
          <w:noProof/>
          <w:u w:val="single"/>
        </w:rPr>
        <w:t>.</w:t>
      </w:r>
    </w:p>
    <w:p w:rsidR="00B94AEF" w:rsidRDefault="00CE70AC" w:rsidP="002F3B6E">
      <w:pPr>
        <w:spacing w:afterLines="50" w:after="120"/>
        <w:rPr>
          <w:noProof/>
          <w:lang w:eastAsia="zh-CN"/>
        </w:rPr>
      </w:pPr>
      <w:r>
        <w:rPr>
          <w:noProof/>
          <w:lang w:eastAsia="zh-CN"/>
        </w:rPr>
        <w:t xml:space="preserve">Topic (2) should be discussed in CT1. </w:t>
      </w:r>
      <w:r w:rsidR="00B94AEF">
        <w:rPr>
          <w:rFonts w:hint="eastAsia"/>
          <w:noProof/>
          <w:lang w:eastAsia="zh-CN"/>
        </w:rPr>
        <w:t>E</w:t>
      </w:r>
      <w:r w:rsidR="00B94AEF">
        <w:rPr>
          <w:noProof/>
          <w:lang w:eastAsia="zh-CN"/>
        </w:rPr>
        <w:t xml:space="preserve">ven as indicated in SA2 LS that based on different assumption on </w:t>
      </w:r>
      <w:r w:rsidR="00420F54">
        <w:rPr>
          <w:noProof/>
          <w:lang w:eastAsia="zh-CN"/>
        </w:rPr>
        <w:t>topic (1)</w:t>
      </w:r>
      <w:r>
        <w:rPr>
          <w:noProof/>
          <w:lang w:eastAsia="zh-CN"/>
        </w:rPr>
        <w:t>, it will</w:t>
      </w:r>
      <w:r w:rsidR="00420F54">
        <w:rPr>
          <w:noProof/>
          <w:lang w:eastAsia="zh-CN"/>
        </w:rPr>
        <w:t xml:space="preserve"> impact the feasible solutions for topic (2)</w:t>
      </w:r>
      <w:r w:rsidR="00BF37E8">
        <w:rPr>
          <w:noProof/>
          <w:lang w:eastAsia="zh-CN"/>
        </w:rPr>
        <w:t>.</w:t>
      </w:r>
      <w:r w:rsidR="00857DE9">
        <w:rPr>
          <w:noProof/>
          <w:lang w:eastAsia="zh-CN"/>
        </w:rPr>
        <w:t xml:space="preserve"> </w:t>
      </w:r>
      <w:r w:rsidR="00BF37E8">
        <w:rPr>
          <w:noProof/>
          <w:lang w:eastAsia="zh-CN"/>
        </w:rPr>
        <w:t>H</w:t>
      </w:r>
      <w:r>
        <w:rPr>
          <w:noProof/>
          <w:lang w:eastAsia="zh-CN"/>
        </w:rPr>
        <w:t>owever, we believe CT1 can discuss</w:t>
      </w:r>
      <w:r w:rsidR="00A83C5D">
        <w:rPr>
          <w:noProof/>
          <w:lang w:eastAsia="zh-CN"/>
        </w:rPr>
        <w:t xml:space="preserve"> topic (2)</w:t>
      </w:r>
      <w:r w:rsidR="00971A6B">
        <w:rPr>
          <w:noProof/>
          <w:lang w:eastAsia="zh-CN"/>
        </w:rPr>
        <w:t xml:space="preserve"> regardless of the conclusion of topic (1)</w:t>
      </w:r>
      <w:r>
        <w:rPr>
          <w:noProof/>
          <w:lang w:eastAsia="zh-CN"/>
        </w:rPr>
        <w:t xml:space="preserve"> and </w:t>
      </w:r>
      <w:r w:rsidR="00971A6B">
        <w:rPr>
          <w:noProof/>
          <w:lang w:eastAsia="zh-CN"/>
        </w:rPr>
        <w:t xml:space="preserve">then </w:t>
      </w:r>
      <w:r>
        <w:rPr>
          <w:noProof/>
          <w:lang w:eastAsia="zh-CN"/>
        </w:rPr>
        <w:t>provide the preferred</w:t>
      </w:r>
      <w:r w:rsidR="00A83C5D">
        <w:rPr>
          <w:noProof/>
          <w:lang w:eastAsia="zh-CN"/>
        </w:rPr>
        <w:t xml:space="preserve"> information to SA2 to help them</w:t>
      </w:r>
      <w:r>
        <w:rPr>
          <w:noProof/>
          <w:lang w:eastAsia="zh-CN"/>
        </w:rPr>
        <w:t xml:space="preserve"> to make the final decision</w:t>
      </w:r>
      <w:r w:rsidR="00971A6B">
        <w:rPr>
          <w:noProof/>
          <w:lang w:eastAsia="zh-CN"/>
        </w:rPr>
        <w:t>.</w:t>
      </w:r>
    </w:p>
    <w:p w:rsidR="0044101F" w:rsidRDefault="00971A6B" w:rsidP="00971A6B">
      <w:pPr>
        <w:spacing w:afterLines="50" w:after="120"/>
        <w:rPr>
          <w:b/>
          <w:u w:val="single"/>
        </w:rPr>
      </w:pPr>
      <w:r>
        <w:rPr>
          <w:b/>
          <w:u w:val="single"/>
        </w:rPr>
        <w:t>Observation #2</w:t>
      </w:r>
      <w:r w:rsidRPr="00216C86">
        <w:rPr>
          <w:b/>
          <w:u w:val="single"/>
        </w:rPr>
        <w:t xml:space="preserve">: </w:t>
      </w:r>
      <w:r>
        <w:rPr>
          <w:b/>
          <w:u w:val="single"/>
        </w:rPr>
        <w:t xml:space="preserve">CT1 can discuss the </w:t>
      </w:r>
      <w:r w:rsidRPr="00971A6B">
        <w:rPr>
          <w:b/>
          <w:u w:val="single"/>
        </w:rPr>
        <w:t>UE specific DRX value</w:t>
      </w:r>
      <w:r>
        <w:rPr>
          <w:b/>
          <w:u w:val="single"/>
        </w:rPr>
        <w:t xml:space="preserve"> negotiation over NAS </w:t>
      </w:r>
      <w:r w:rsidR="0044101F">
        <w:rPr>
          <w:b/>
          <w:u w:val="single"/>
        </w:rPr>
        <w:t xml:space="preserve">without depending on the conclusion of </w:t>
      </w:r>
      <w:r w:rsidR="00253686">
        <w:rPr>
          <w:b/>
          <w:u w:val="single"/>
        </w:rPr>
        <w:t>c</w:t>
      </w:r>
      <w:r w:rsidR="00253686" w:rsidRPr="00481834">
        <w:rPr>
          <w:b/>
          <w:u w:val="single"/>
        </w:rPr>
        <w:t>ommon DRX value vs dif</w:t>
      </w:r>
      <w:r w:rsidR="00253686">
        <w:rPr>
          <w:b/>
          <w:u w:val="single"/>
        </w:rPr>
        <w:t>ferent DRX values for NB and WB</w:t>
      </w:r>
      <w:r w:rsidR="0044101F">
        <w:rPr>
          <w:b/>
          <w:u w:val="single"/>
        </w:rPr>
        <w:t>.</w:t>
      </w:r>
    </w:p>
    <w:p w:rsidR="00B94AEF" w:rsidRDefault="00332F7D" w:rsidP="002F3B6E">
      <w:pPr>
        <w:spacing w:afterLines="50" w:after="120"/>
        <w:rPr>
          <w:noProof/>
          <w:lang w:eastAsia="zh-CN"/>
        </w:rPr>
      </w:pPr>
      <w:r>
        <w:rPr>
          <w:rFonts w:hint="eastAsia"/>
          <w:noProof/>
          <w:lang w:eastAsia="zh-CN"/>
        </w:rPr>
        <w:t>F</w:t>
      </w:r>
      <w:r>
        <w:rPr>
          <w:noProof/>
          <w:lang w:eastAsia="zh-CN"/>
        </w:rPr>
        <w:t xml:space="preserve">or option 1, as </w:t>
      </w:r>
      <w:r w:rsidR="00595D7D">
        <w:rPr>
          <w:noProof/>
          <w:lang w:eastAsia="zh-CN"/>
        </w:rPr>
        <w:t>understood by</w:t>
      </w:r>
      <w:r>
        <w:rPr>
          <w:noProof/>
          <w:lang w:eastAsia="zh-CN"/>
        </w:rPr>
        <w:t xml:space="preserve"> SA2 </w:t>
      </w:r>
      <w:r w:rsidR="001D07DF">
        <w:rPr>
          <w:noProof/>
          <w:lang w:eastAsia="zh-CN"/>
        </w:rPr>
        <w:t xml:space="preserve">in the </w:t>
      </w:r>
      <w:r>
        <w:rPr>
          <w:noProof/>
          <w:lang w:eastAsia="zh-CN"/>
        </w:rPr>
        <w:t xml:space="preserve">LS, there is no NAS </w:t>
      </w:r>
      <w:r w:rsidR="00595D7D">
        <w:rPr>
          <w:noProof/>
          <w:lang w:eastAsia="zh-CN"/>
        </w:rPr>
        <w:t xml:space="preserve">impact </w:t>
      </w:r>
      <w:r>
        <w:rPr>
          <w:noProof/>
          <w:lang w:eastAsia="zh-CN"/>
        </w:rPr>
        <w:t xml:space="preserve">for which we do share the same </w:t>
      </w:r>
      <w:r w:rsidR="00E63834">
        <w:rPr>
          <w:noProof/>
          <w:lang w:eastAsia="zh-CN"/>
        </w:rPr>
        <w:t xml:space="preserve">understanding. The current </w:t>
      </w:r>
      <w:r w:rsidR="00855626">
        <w:rPr>
          <w:noProof/>
          <w:lang w:eastAsia="zh-CN"/>
        </w:rPr>
        <w:t>defined UE</w:t>
      </w:r>
      <w:r w:rsidR="00855626" w:rsidRPr="00855626">
        <w:rPr>
          <w:noProof/>
          <w:lang w:eastAsia="zh-CN"/>
        </w:rPr>
        <w:t xml:space="preserve"> specific DRX </w:t>
      </w:r>
      <w:r w:rsidR="00855626">
        <w:rPr>
          <w:noProof/>
          <w:lang w:eastAsia="zh-CN"/>
        </w:rPr>
        <w:t>value negotiation over NAS</w:t>
      </w:r>
      <w:r w:rsidR="00E15D3C">
        <w:rPr>
          <w:noProof/>
          <w:lang w:eastAsia="zh-CN"/>
        </w:rPr>
        <w:t xml:space="preserve"> can work well for NB</w:t>
      </w:r>
      <w:r w:rsidR="001D07DF">
        <w:rPr>
          <w:noProof/>
          <w:lang w:eastAsia="zh-CN"/>
        </w:rPr>
        <w:t xml:space="preserve"> as </w:t>
      </w:r>
      <w:r w:rsidR="003326B8">
        <w:rPr>
          <w:noProof/>
          <w:lang w:eastAsia="zh-CN"/>
        </w:rPr>
        <w:t xml:space="preserve">currently </w:t>
      </w:r>
      <w:r w:rsidR="00E15D3C">
        <w:rPr>
          <w:noProof/>
          <w:lang w:eastAsia="zh-CN"/>
        </w:rPr>
        <w:t>it works as a</w:t>
      </w:r>
      <w:r w:rsidR="001D07DF">
        <w:rPr>
          <w:noProof/>
          <w:lang w:eastAsia="zh-CN"/>
        </w:rPr>
        <w:t xml:space="preserve"> RAT agnostic way.</w:t>
      </w:r>
    </w:p>
    <w:p w:rsidR="00E63834" w:rsidRDefault="00E63834" w:rsidP="00E63834">
      <w:pPr>
        <w:spacing w:afterLines="50" w:after="120"/>
        <w:rPr>
          <w:b/>
          <w:u w:val="single"/>
        </w:rPr>
      </w:pPr>
      <w:r>
        <w:rPr>
          <w:b/>
          <w:u w:val="single"/>
        </w:rPr>
        <w:t>Observation #3</w:t>
      </w:r>
      <w:r w:rsidRPr="00216C86">
        <w:rPr>
          <w:b/>
          <w:u w:val="single"/>
        </w:rPr>
        <w:t xml:space="preserve">: </w:t>
      </w:r>
      <w:r>
        <w:rPr>
          <w:b/>
          <w:u w:val="single"/>
        </w:rPr>
        <w:t xml:space="preserve">Option 1 has no NAS impact </w:t>
      </w:r>
      <w:r w:rsidR="001D07DF">
        <w:rPr>
          <w:b/>
          <w:u w:val="single"/>
        </w:rPr>
        <w:t xml:space="preserve">as </w:t>
      </w:r>
      <w:r w:rsidR="001D07DF" w:rsidRPr="001D07DF">
        <w:rPr>
          <w:b/>
          <w:u w:val="single"/>
        </w:rPr>
        <w:t>current defined UE specific DRX value negotiation o</w:t>
      </w:r>
      <w:r w:rsidR="00E15D3C">
        <w:rPr>
          <w:b/>
          <w:u w:val="single"/>
        </w:rPr>
        <w:t>ver NAS can work well for NB</w:t>
      </w:r>
      <w:r>
        <w:rPr>
          <w:b/>
          <w:u w:val="single"/>
        </w:rPr>
        <w:t>.</w:t>
      </w:r>
    </w:p>
    <w:p w:rsidR="002A028B" w:rsidRDefault="002A028B" w:rsidP="002F3B6E">
      <w:pPr>
        <w:spacing w:afterLines="50" w:after="120"/>
        <w:rPr>
          <w:noProof/>
          <w:lang w:eastAsia="zh-CN"/>
        </w:rPr>
      </w:pPr>
      <w:r>
        <w:rPr>
          <w:noProof/>
          <w:lang w:eastAsia="zh-CN"/>
        </w:rPr>
        <w:t xml:space="preserve">For option 2, as understood by SA2 in the LS, it has </w:t>
      </w:r>
      <w:r w:rsidR="00E15D3C">
        <w:rPr>
          <w:noProof/>
          <w:lang w:eastAsia="zh-CN"/>
        </w:rPr>
        <w:t xml:space="preserve">EPS </w:t>
      </w:r>
      <w:r>
        <w:rPr>
          <w:noProof/>
          <w:lang w:eastAsia="zh-CN"/>
        </w:rPr>
        <w:t>NAS impact</w:t>
      </w:r>
      <w:r w:rsidR="006C0341">
        <w:rPr>
          <w:noProof/>
          <w:lang w:eastAsia="zh-CN"/>
        </w:rPr>
        <w:t>s</w:t>
      </w:r>
      <w:r>
        <w:rPr>
          <w:noProof/>
          <w:lang w:eastAsia="zh-CN"/>
        </w:rPr>
        <w:t xml:space="preserve"> (</w:t>
      </w:r>
      <w:r w:rsidRPr="002A028B">
        <w:rPr>
          <w:noProof/>
          <w:highlight w:val="green"/>
          <w:lang w:eastAsia="zh-CN"/>
        </w:rPr>
        <w:t>green text</w:t>
      </w:r>
      <w:r w:rsidR="00753F8E">
        <w:rPr>
          <w:noProof/>
          <w:lang w:eastAsia="zh-CN"/>
        </w:rPr>
        <w:t>) for which we fully</w:t>
      </w:r>
      <w:r>
        <w:rPr>
          <w:noProof/>
          <w:lang w:eastAsia="zh-CN"/>
        </w:rPr>
        <w:t xml:space="preserve"> agree. </w:t>
      </w:r>
      <w:r w:rsidR="00753F8E">
        <w:rPr>
          <w:noProof/>
          <w:lang w:eastAsia="zh-CN"/>
        </w:rPr>
        <w:t>Moreover</w:t>
      </w:r>
      <w:r>
        <w:rPr>
          <w:noProof/>
          <w:lang w:eastAsia="zh-CN"/>
        </w:rPr>
        <w:t xml:space="preserve">, we intend to say </w:t>
      </w:r>
      <w:r w:rsidR="00753F8E">
        <w:rPr>
          <w:noProof/>
          <w:lang w:eastAsia="zh-CN"/>
        </w:rPr>
        <w:t xml:space="preserve">option 2 created </w:t>
      </w:r>
      <w:r w:rsidR="0069067B">
        <w:rPr>
          <w:noProof/>
          <w:lang w:eastAsia="zh-CN"/>
        </w:rPr>
        <w:t xml:space="preserve">essential NAS impacts as summarized in </w:t>
      </w:r>
      <w:r w:rsidR="009D53B4">
        <w:rPr>
          <w:noProof/>
          <w:lang w:eastAsia="zh-CN"/>
        </w:rPr>
        <w:t>T</w:t>
      </w:r>
      <w:r w:rsidR="0069067B">
        <w:rPr>
          <w:noProof/>
          <w:lang w:eastAsia="zh-CN"/>
        </w:rPr>
        <w:t>able</w:t>
      </w:r>
      <w:r w:rsidR="002D29BD">
        <w:rPr>
          <w:noProof/>
          <w:lang w:eastAsia="zh-CN"/>
        </w:rPr>
        <w:t>2</w:t>
      </w:r>
      <w:r w:rsidR="000A584B">
        <w:rPr>
          <w:noProof/>
          <w:lang w:eastAsia="zh-CN"/>
        </w:rPr>
        <w:t>:</w:t>
      </w:r>
    </w:p>
    <w:p w:rsidR="00953112" w:rsidRDefault="002D29BD" w:rsidP="00953112">
      <w:pPr>
        <w:spacing w:afterLines="50" w:after="120"/>
        <w:jc w:val="center"/>
        <w:rPr>
          <w:noProof/>
          <w:lang w:eastAsia="zh-CN"/>
        </w:rPr>
      </w:pPr>
      <w:r>
        <w:rPr>
          <w:noProof/>
          <w:lang w:eastAsia="zh-CN"/>
        </w:rPr>
        <w:t>Table 2</w:t>
      </w:r>
      <w:r w:rsidR="00953112">
        <w:rPr>
          <w:noProof/>
          <w:lang w:eastAsia="zh-CN"/>
        </w:rPr>
        <w:t xml:space="preserve">. </w:t>
      </w:r>
      <w:r w:rsidR="00E15D3C">
        <w:rPr>
          <w:noProof/>
          <w:lang w:eastAsia="zh-CN"/>
        </w:rPr>
        <w:t xml:space="preserve">EPS </w:t>
      </w:r>
      <w:r w:rsidR="00953112">
        <w:rPr>
          <w:noProof/>
          <w:lang w:eastAsia="zh-CN"/>
        </w:rPr>
        <w:t>NAS impact of option 2</w:t>
      </w:r>
    </w:p>
    <w:tbl>
      <w:tblPr>
        <w:tblStyle w:val="ac"/>
        <w:tblW w:w="0" w:type="auto"/>
        <w:tblInd w:w="704" w:type="dxa"/>
        <w:tblLook w:val="04A0" w:firstRow="1" w:lastRow="0" w:firstColumn="1" w:lastColumn="0" w:noHBand="0" w:noVBand="1"/>
      </w:tblPr>
      <w:tblGrid>
        <w:gridCol w:w="1559"/>
        <w:gridCol w:w="5954"/>
      </w:tblGrid>
      <w:tr w:rsidR="00AB61A1" w:rsidTr="00B663A5">
        <w:tc>
          <w:tcPr>
            <w:tcW w:w="1559" w:type="dxa"/>
          </w:tcPr>
          <w:p w:rsidR="00AB61A1" w:rsidRPr="002D29BD" w:rsidRDefault="00AB61A1" w:rsidP="002F3B6E">
            <w:pPr>
              <w:spacing w:afterLines="50" w:after="120"/>
              <w:rPr>
                <w:noProof/>
                <w:lang w:eastAsia="zh-CN"/>
              </w:rPr>
            </w:pPr>
          </w:p>
        </w:tc>
        <w:tc>
          <w:tcPr>
            <w:tcW w:w="5954" w:type="dxa"/>
          </w:tcPr>
          <w:p w:rsidR="00AB61A1" w:rsidRDefault="00EC0CD9" w:rsidP="00AB61A1">
            <w:pPr>
              <w:spacing w:afterLines="50" w:after="120"/>
              <w:jc w:val="center"/>
              <w:rPr>
                <w:noProof/>
                <w:lang w:eastAsia="zh-CN"/>
              </w:rPr>
            </w:pPr>
            <w:r>
              <w:rPr>
                <w:noProof/>
                <w:lang w:eastAsia="zh-CN"/>
              </w:rPr>
              <w:t xml:space="preserve">EPS </w:t>
            </w:r>
            <w:r w:rsidR="00AB61A1">
              <w:rPr>
                <w:noProof/>
                <w:lang w:eastAsia="zh-CN"/>
              </w:rPr>
              <w:t>NAS impact</w:t>
            </w:r>
            <w:r w:rsidR="00987467">
              <w:rPr>
                <w:noProof/>
                <w:lang w:eastAsia="zh-CN"/>
              </w:rPr>
              <w:t>s</w:t>
            </w:r>
          </w:p>
        </w:tc>
      </w:tr>
      <w:tr w:rsidR="00AB61A1" w:rsidTr="008F0F3F">
        <w:tc>
          <w:tcPr>
            <w:tcW w:w="1559" w:type="dxa"/>
            <w:vAlign w:val="center"/>
          </w:tcPr>
          <w:p w:rsidR="00AB61A1" w:rsidRDefault="00AB61A1" w:rsidP="008F0F3F">
            <w:pPr>
              <w:spacing w:afterLines="50" w:after="120"/>
              <w:jc w:val="center"/>
              <w:rPr>
                <w:noProof/>
                <w:lang w:eastAsia="zh-CN"/>
              </w:rPr>
            </w:pPr>
            <w:r>
              <w:rPr>
                <w:rFonts w:hint="eastAsia"/>
                <w:noProof/>
                <w:lang w:eastAsia="zh-CN"/>
              </w:rPr>
              <w:t>U</w:t>
            </w:r>
            <w:r>
              <w:rPr>
                <w:noProof/>
                <w:lang w:eastAsia="zh-CN"/>
              </w:rPr>
              <w:t>E</w:t>
            </w:r>
          </w:p>
        </w:tc>
        <w:tc>
          <w:tcPr>
            <w:tcW w:w="5954" w:type="dxa"/>
          </w:tcPr>
          <w:p w:rsidR="00AB61A1" w:rsidRDefault="00987467" w:rsidP="00B663A5">
            <w:pPr>
              <w:pStyle w:val="ad"/>
              <w:numPr>
                <w:ilvl w:val="0"/>
                <w:numId w:val="25"/>
              </w:numPr>
              <w:spacing w:afterLines="50" w:after="120"/>
              <w:ind w:firstLineChars="0"/>
              <w:rPr>
                <w:noProof/>
              </w:rPr>
            </w:pPr>
            <w:r>
              <w:rPr>
                <w:noProof/>
              </w:rPr>
              <w:t>The UE needs to indicate a new separate UE specific DRX value for NB in a</w:t>
            </w:r>
            <w:r w:rsidR="00541382">
              <w:rPr>
                <w:noProof/>
              </w:rPr>
              <w:t xml:space="preserve"> new NAS IE.</w:t>
            </w:r>
          </w:p>
          <w:p w:rsidR="00987467" w:rsidRDefault="00987467" w:rsidP="00B663A5">
            <w:pPr>
              <w:pStyle w:val="ad"/>
              <w:numPr>
                <w:ilvl w:val="0"/>
                <w:numId w:val="25"/>
              </w:numPr>
              <w:spacing w:afterLines="50" w:after="120"/>
              <w:ind w:firstLineChars="0"/>
              <w:rPr>
                <w:noProof/>
              </w:rPr>
            </w:pPr>
            <w:r>
              <w:rPr>
                <w:noProof/>
              </w:rPr>
              <w:t>The UE needs to decide how to send two separate DRX values to the MME:</w:t>
            </w:r>
          </w:p>
          <w:p w:rsidR="00987467" w:rsidRDefault="00987467" w:rsidP="00987467">
            <w:pPr>
              <w:pStyle w:val="ad"/>
              <w:numPr>
                <w:ilvl w:val="0"/>
                <w:numId w:val="24"/>
              </w:numPr>
              <w:spacing w:afterLines="50" w:after="120"/>
              <w:ind w:firstLineChars="0"/>
              <w:rPr>
                <w:noProof/>
              </w:rPr>
            </w:pPr>
            <w:r>
              <w:rPr>
                <w:noProof/>
              </w:rPr>
              <w:t>Always send</w:t>
            </w:r>
            <w:r w:rsidR="000B6439">
              <w:rPr>
                <w:noProof/>
              </w:rPr>
              <w:t>s</w:t>
            </w:r>
            <w:r>
              <w:rPr>
                <w:noProof/>
              </w:rPr>
              <w:t xml:space="preserve"> two separate DRX values together</w:t>
            </w:r>
            <w:r w:rsidR="000B6439">
              <w:rPr>
                <w:noProof/>
              </w:rPr>
              <w:t xml:space="preserve"> in a single NAS message</w:t>
            </w:r>
            <w:r>
              <w:rPr>
                <w:noProof/>
              </w:rPr>
              <w:t xml:space="preserve"> regardless of the current camping RAT; or</w:t>
            </w:r>
          </w:p>
          <w:p w:rsidR="00987467" w:rsidRDefault="00987467" w:rsidP="00987467">
            <w:pPr>
              <w:pStyle w:val="ad"/>
              <w:numPr>
                <w:ilvl w:val="0"/>
                <w:numId w:val="24"/>
              </w:numPr>
              <w:spacing w:afterLines="50" w:after="120"/>
              <w:ind w:firstLineChars="0"/>
              <w:rPr>
                <w:noProof/>
              </w:rPr>
            </w:pPr>
            <w:r>
              <w:rPr>
                <w:noProof/>
              </w:rPr>
              <w:t xml:space="preserve">Only </w:t>
            </w:r>
            <w:r w:rsidR="00062517">
              <w:rPr>
                <w:noProof/>
              </w:rPr>
              <w:t>send</w:t>
            </w:r>
            <w:r w:rsidR="000B6439">
              <w:rPr>
                <w:noProof/>
              </w:rPr>
              <w:t>s</w:t>
            </w:r>
            <w:r w:rsidR="00062517">
              <w:rPr>
                <w:noProof/>
              </w:rPr>
              <w:t xml:space="preserve"> one DRX value for the current camping RAT</w:t>
            </w:r>
            <w:r w:rsidR="00454518">
              <w:rPr>
                <w:noProof/>
              </w:rPr>
              <w:t>.</w:t>
            </w:r>
          </w:p>
          <w:p w:rsidR="00987467" w:rsidRPr="00987467" w:rsidRDefault="008200F6" w:rsidP="00B663A5">
            <w:pPr>
              <w:pStyle w:val="ad"/>
              <w:numPr>
                <w:ilvl w:val="0"/>
                <w:numId w:val="26"/>
              </w:numPr>
              <w:spacing w:afterLines="50" w:after="120"/>
              <w:ind w:firstLineChars="0"/>
              <w:rPr>
                <w:noProof/>
              </w:rPr>
            </w:pPr>
            <w:r>
              <w:rPr>
                <w:rFonts w:hint="eastAsia"/>
                <w:noProof/>
              </w:rPr>
              <w:t>T</w:t>
            </w:r>
            <w:r>
              <w:rPr>
                <w:noProof/>
              </w:rPr>
              <w:t xml:space="preserve">he UE needs to handle the </w:t>
            </w:r>
            <w:r w:rsidR="0037254E">
              <w:rPr>
                <w:noProof/>
              </w:rPr>
              <w:t xml:space="preserve">negotiated value </w:t>
            </w:r>
            <w:r w:rsidR="00B663A5">
              <w:rPr>
                <w:noProof/>
              </w:rPr>
              <w:t>provided by the MME in the accept message as currently there is no negotiated value provided by the MME to the UE</w:t>
            </w:r>
            <w:r w:rsidR="006C0341">
              <w:rPr>
                <w:noProof/>
              </w:rPr>
              <w:t xml:space="preserve"> in EPS</w:t>
            </w:r>
            <w:r w:rsidR="0074539F">
              <w:rPr>
                <w:noProof/>
              </w:rPr>
              <w:t>.</w:t>
            </w:r>
          </w:p>
        </w:tc>
      </w:tr>
      <w:tr w:rsidR="00AB61A1" w:rsidTr="008F0F3F">
        <w:tc>
          <w:tcPr>
            <w:tcW w:w="1559" w:type="dxa"/>
            <w:vAlign w:val="center"/>
          </w:tcPr>
          <w:p w:rsidR="00AB61A1" w:rsidRDefault="00AB61A1" w:rsidP="008F0F3F">
            <w:pPr>
              <w:spacing w:afterLines="50" w:after="120"/>
              <w:jc w:val="center"/>
              <w:rPr>
                <w:noProof/>
                <w:lang w:eastAsia="zh-CN"/>
              </w:rPr>
            </w:pPr>
            <w:r>
              <w:rPr>
                <w:rFonts w:hint="eastAsia"/>
                <w:noProof/>
                <w:lang w:eastAsia="zh-CN"/>
              </w:rPr>
              <w:t>M</w:t>
            </w:r>
            <w:r>
              <w:rPr>
                <w:noProof/>
                <w:lang w:eastAsia="zh-CN"/>
              </w:rPr>
              <w:t>ME</w:t>
            </w:r>
          </w:p>
        </w:tc>
        <w:tc>
          <w:tcPr>
            <w:tcW w:w="5954" w:type="dxa"/>
          </w:tcPr>
          <w:p w:rsidR="0074539F" w:rsidRDefault="0074539F" w:rsidP="00541382">
            <w:pPr>
              <w:pStyle w:val="ad"/>
              <w:numPr>
                <w:ilvl w:val="0"/>
                <w:numId w:val="25"/>
              </w:numPr>
              <w:spacing w:afterLines="50" w:after="120"/>
              <w:ind w:firstLineChars="0"/>
              <w:rPr>
                <w:noProof/>
              </w:rPr>
            </w:pPr>
            <w:bookmarkStart w:id="1" w:name="OLE_LINK25"/>
            <w:r>
              <w:rPr>
                <w:rFonts w:hint="eastAsia"/>
                <w:noProof/>
              </w:rPr>
              <w:t>T</w:t>
            </w:r>
            <w:r>
              <w:rPr>
                <w:noProof/>
              </w:rPr>
              <w:t>he MME needs to handle a new separate UE specific DRX value for NB received in a new NAS IE</w:t>
            </w:r>
            <w:r w:rsidR="006C0341">
              <w:rPr>
                <w:noProof/>
              </w:rPr>
              <w:t>,</w:t>
            </w:r>
            <w:r w:rsidR="009161A0">
              <w:rPr>
                <w:noProof/>
              </w:rPr>
              <w:t xml:space="preserve"> as a result, the MME needs to maintian two set of DRX values per RAT in parallel</w:t>
            </w:r>
            <w:r w:rsidR="006C0341">
              <w:rPr>
                <w:noProof/>
              </w:rPr>
              <w:t xml:space="preserve"> but at any time, only one value is used for paging</w:t>
            </w:r>
            <w:r>
              <w:rPr>
                <w:noProof/>
              </w:rPr>
              <w:t>.</w:t>
            </w:r>
            <w:bookmarkEnd w:id="1"/>
          </w:p>
          <w:p w:rsidR="009161A0" w:rsidRDefault="00541382" w:rsidP="00541382">
            <w:pPr>
              <w:pStyle w:val="ad"/>
              <w:numPr>
                <w:ilvl w:val="0"/>
                <w:numId w:val="25"/>
              </w:numPr>
              <w:spacing w:afterLines="50" w:after="120"/>
              <w:ind w:firstLineChars="0"/>
              <w:rPr>
                <w:noProof/>
              </w:rPr>
            </w:pPr>
            <w:r>
              <w:rPr>
                <w:noProof/>
              </w:rPr>
              <w:t xml:space="preserve">The </w:t>
            </w:r>
            <w:r w:rsidR="009161A0">
              <w:rPr>
                <w:noProof/>
              </w:rPr>
              <w:t xml:space="preserve">MME needs to negotiate the accepted DRX value which </w:t>
            </w:r>
            <w:r w:rsidR="009161A0">
              <w:rPr>
                <w:noProof/>
              </w:rPr>
              <w:lastRenderedPageBreak/>
              <w:t>current</w:t>
            </w:r>
            <w:r w:rsidR="00C96529">
              <w:rPr>
                <w:noProof/>
              </w:rPr>
              <w:t>ly</w:t>
            </w:r>
            <w:r w:rsidR="009161A0">
              <w:rPr>
                <w:noProof/>
              </w:rPr>
              <w:t xml:space="preserve"> is not supported</w:t>
            </w:r>
            <w:r w:rsidR="006C0341">
              <w:rPr>
                <w:noProof/>
              </w:rPr>
              <w:t xml:space="preserve"> in EPS</w:t>
            </w:r>
            <w:r w:rsidR="009161A0">
              <w:rPr>
                <w:noProof/>
              </w:rPr>
              <w:t>.</w:t>
            </w:r>
          </w:p>
          <w:p w:rsidR="00AB61A1" w:rsidRPr="009161A0" w:rsidRDefault="009161A0" w:rsidP="009161A0">
            <w:pPr>
              <w:pStyle w:val="ad"/>
              <w:numPr>
                <w:ilvl w:val="0"/>
                <w:numId w:val="25"/>
              </w:numPr>
              <w:spacing w:afterLines="50" w:after="120"/>
              <w:ind w:firstLineChars="0"/>
              <w:rPr>
                <w:noProof/>
              </w:rPr>
            </w:pPr>
            <w:r>
              <w:rPr>
                <w:noProof/>
              </w:rPr>
              <w:t>The MME needs to send the accepted DRX value in the accept message in a new NAS IE</w:t>
            </w:r>
            <w:r w:rsidR="00D4368D">
              <w:rPr>
                <w:noProof/>
              </w:rPr>
              <w:t xml:space="preserve"> which currently is not supported in EPS.</w:t>
            </w:r>
          </w:p>
        </w:tc>
      </w:tr>
    </w:tbl>
    <w:p w:rsidR="000A584B" w:rsidRDefault="000A584B" w:rsidP="002F3B6E">
      <w:pPr>
        <w:spacing w:afterLines="50" w:after="120"/>
        <w:rPr>
          <w:noProof/>
          <w:lang w:eastAsia="zh-CN"/>
        </w:rPr>
      </w:pPr>
    </w:p>
    <w:p w:rsidR="003C1891" w:rsidRDefault="003C1891" w:rsidP="002F3B6E">
      <w:pPr>
        <w:spacing w:afterLines="50" w:after="120"/>
        <w:rPr>
          <w:noProof/>
          <w:lang w:eastAsia="zh-CN"/>
        </w:rPr>
      </w:pPr>
      <w:r>
        <w:rPr>
          <w:noProof/>
          <w:lang w:eastAsia="zh-CN"/>
        </w:rPr>
        <w:t>Based on following facts in NAS:</w:t>
      </w:r>
    </w:p>
    <w:p w:rsidR="003C1891" w:rsidRDefault="003C1891" w:rsidP="003C1891">
      <w:pPr>
        <w:pStyle w:val="ad"/>
        <w:numPr>
          <w:ilvl w:val="0"/>
          <w:numId w:val="27"/>
        </w:numPr>
        <w:spacing w:afterLines="50" w:after="120"/>
        <w:ind w:firstLineChars="0"/>
        <w:rPr>
          <w:noProof/>
        </w:rPr>
      </w:pPr>
      <w:r>
        <w:rPr>
          <w:noProof/>
        </w:rPr>
        <w:t>The UE supporting both WB and NB can only camp on either WB</w:t>
      </w:r>
      <w:r w:rsidR="001935B7">
        <w:rPr>
          <w:noProof/>
        </w:rPr>
        <w:t xml:space="preserve"> cell</w:t>
      </w:r>
      <w:r>
        <w:rPr>
          <w:noProof/>
        </w:rPr>
        <w:t xml:space="preserve"> or NB</w:t>
      </w:r>
      <w:r w:rsidR="001935B7">
        <w:rPr>
          <w:noProof/>
        </w:rPr>
        <w:t xml:space="preserve"> cell</w:t>
      </w:r>
      <w:r>
        <w:rPr>
          <w:noProof/>
        </w:rPr>
        <w:t xml:space="preserve"> at a time but cannot both at the same time;</w:t>
      </w:r>
    </w:p>
    <w:p w:rsidR="003C1891" w:rsidRDefault="003C1891" w:rsidP="003C1891">
      <w:pPr>
        <w:pStyle w:val="ad"/>
        <w:numPr>
          <w:ilvl w:val="0"/>
          <w:numId w:val="27"/>
        </w:numPr>
        <w:spacing w:afterLines="50" w:after="120"/>
        <w:ind w:firstLineChars="0"/>
        <w:rPr>
          <w:noProof/>
        </w:rPr>
      </w:pPr>
      <w:r>
        <w:rPr>
          <w:rFonts w:hint="eastAsia"/>
          <w:noProof/>
        </w:rPr>
        <w:t>W</w:t>
      </w:r>
      <w:r>
        <w:rPr>
          <w:noProof/>
        </w:rPr>
        <w:t>henvever the UE moves to/from NB from/to WB or vice-versa, TAU shall be triggered,</w:t>
      </w:r>
    </w:p>
    <w:p w:rsidR="0040196A" w:rsidRDefault="003C1891" w:rsidP="007D3A30">
      <w:pPr>
        <w:spacing w:afterLines="50" w:after="120"/>
        <w:rPr>
          <w:noProof/>
          <w:lang w:eastAsia="zh-CN"/>
        </w:rPr>
      </w:pPr>
      <w:r>
        <w:rPr>
          <w:noProof/>
          <w:lang w:eastAsia="zh-CN"/>
        </w:rPr>
        <w:t xml:space="preserve">we believe there are other alternatives for </w:t>
      </w:r>
      <w:r w:rsidR="001E5170">
        <w:rPr>
          <w:noProof/>
          <w:lang w:eastAsia="zh-CN"/>
        </w:rPr>
        <w:t xml:space="preserve">EPS </w:t>
      </w:r>
      <w:r>
        <w:rPr>
          <w:noProof/>
          <w:lang w:eastAsia="zh-CN"/>
        </w:rPr>
        <w:t>NAS part in opti</w:t>
      </w:r>
      <w:r w:rsidR="001801D5">
        <w:rPr>
          <w:noProof/>
          <w:lang w:eastAsia="zh-CN"/>
        </w:rPr>
        <w:t xml:space="preserve">on 2 which has less </w:t>
      </w:r>
      <w:r w:rsidR="00474CCB">
        <w:rPr>
          <w:noProof/>
          <w:lang w:eastAsia="zh-CN"/>
        </w:rPr>
        <w:t>NAS impacts, as shown in Table 3</w:t>
      </w:r>
      <w:r w:rsidR="001801D5">
        <w:rPr>
          <w:noProof/>
          <w:lang w:eastAsia="zh-CN"/>
        </w:rPr>
        <w:t>.</w:t>
      </w:r>
    </w:p>
    <w:p w:rsidR="001801D5" w:rsidRDefault="001801D5" w:rsidP="001801D5">
      <w:pPr>
        <w:spacing w:afterLines="50" w:after="120"/>
        <w:jc w:val="center"/>
        <w:rPr>
          <w:noProof/>
          <w:lang w:eastAsia="zh-CN"/>
        </w:rPr>
      </w:pPr>
      <w:r>
        <w:rPr>
          <w:noProof/>
          <w:lang w:eastAsia="zh-CN"/>
        </w:rPr>
        <w:t>T</w:t>
      </w:r>
      <w:r w:rsidR="007D3A30">
        <w:rPr>
          <w:noProof/>
          <w:lang w:eastAsia="zh-CN"/>
        </w:rPr>
        <w:t>able 3</w:t>
      </w:r>
      <w:r>
        <w:rPr>
          <w:noProof/>
          <w:lang w:eastAsia="zh-CN"/>
        </w:rPr>
        <w:t>.</w:t>
      </w:r>
      <w:r w:rsidR="007D3A30">
        <w:rPr>
          <w:noProof/>
          <w:lang w:eastAsia="zh-CN"/>
        </w:rPr>
        <w:t xml:space="preserve"> Other </w:t>
      </w:r>
      <w:r w:rsidR="00276135">
        <w:rPr>
          <w:noProof/>
          <w:lang w:eastAsia="zh-CN"/>
        </w:rPr>
        <w:t xml:space="preserve">EPS </w:t>
      </w:r>
      <w:r w:rsidR="007D3A30">
        <w:rPr>
          <w:noProof/>
          <w:lang w:eastAsia="zh-CN"/>
        </w:rPr>
        <w:t>NAS alternatives for option 2</w:t>
      </w:r>
    </w:p>
    <w:tbl>
      <w:tblPr>
        <w:tblStyle w:val="ac"/>
        <w:tblW w:w="0" w:type="auto"/>
        <w:jc w:val="center"/>
        <w:tblLook w:val="04A0" w:firstRow="1" w:lastRow="0" w:firstColumn="1" w:lastColumn="0" w:noHBand="0" w:noVBand="1"/>
      </w:tblPr>
      <w:tblGrid>
        <w:gridCol w:w="4927"/>
        <w:gridCol w:w="4928"/>
      </w:tblGrid>
      <w:tr w:rsidR="00B41A6E" w:rsidTr="006C0341">
        <w:trPr>
          <w:jc w:val="center"/>
        </w:trPr>
        <w:tc>
          <w:tcPr>
            <w:tcW w:w="4927" w:type="dxa"/>
            <w:vAlign w:val="center"/>
          </w:tcPr>
          <w:p w:rsidR="00B41A6E" w:rsidRDefault="00B41A6E" w:rsidP="006C0341">
            <w:pPr>
              <w:spacing w:afterLines="50" w:after="120"/>
              <w:jc w:val="center"/>
            </w:pPr>
            <w:r w:rsidRPr="00D92306">
              <w:rPr>
                <w:rFonts w:asciiTheme="minorHAnsi" w:hAnsiTheme="minorHAnsi" w:cstheme="minorHAnsi"/>
                <w:lang w:eastAsia="zh-CN"/>
              </w:rPr>
              <w:t xml:space="preserve">Option </w:t>
            </w:r>
            <w:r>
              <w:rPr>
                <w:rFonts w:asciiTheme="minorHAnsi" w:hAnsiTheme="minorHAnsi" w:cstheme="minorHAnsi"/>
                <w:lang w:eastAsia="zh-CN"/>
              </w:rPr>
              <w:t xml:space="preserve">2a for </w:t>
            </w:r>
            <w:r w:rsidR="003B0CF4">
              <w:rPr>
                <w:rFonts w:asciiTheme="minorHAnsi" w:hAnsiTheme="minorHAnsi" w:cstheme="minorHAnsi"/>
                <w:lang w:eastAsia="zh-CN"/>
              </w:rPr>
              <w:t xml:space="preserve">EPS </w:t>
            </w:r>
            <w:r>
              <w:rPr>
                <w:rFonts w:asciiTheme="minorHAnsi" w:hAnsiTheme="minorHAnsi" w:cstheme="minorHAnsi"/>
                <w:lang w:eastAsia="zh-CN"/>
              </w:rPr>
              <w:t>NAS part</w:t>
            </w:r>
          </w:p>
        </w:tc>
        <w:tc>
          <w:tcPr>
            <w:tcW w:w="4928" w:type="dxa"/>
            <w:vAlign w:val="center"/>
          </w:tcPr>
          <w:p w:rsidR="00B41A6E" w:rsidRDefault="00B41A6E" w:rsidP="006C0341">
            <w:pPr>
              <w:spacing w:afterLines="50" w:after="120"/>
              <w:jc w:val="center"/>
            </w:pPr>
            <w:r w:rsidRPr="00D92306">
              <w:rPr>
                <w:rFonts w:asciiTheme="minorHAnsi" w:hAnsiTheme="minorHAnsi" w:cstheme="minorHAnsi"/>
                <w:lang w:eastAsia="zh-CN"/>
              </w:rPr>
              <w:t>O</w:t>
            </w:r>
            <w:r>
              <w:rPr>
                <w:rFonts w:asciiTheme="minorHAnsi" w:hAnsiTheme="minorHAnsi" w:cstheme="minorHAnsi"/>
                <w:lang w:eastAsia="zh-CN"/>
              </w:rPr>
              <w:t xml:space="preserve">ption 2b for </w:t>
            </w:r>
            <w:r w:rsidR="003B0CF4">
              <w:rPr>
                <w:rFonts w:asciiTheme="minorHAnsi" w:hAnsiTheme="minorHAnsi" w:cstheme="minorHAnsi"/>
                <w:lang w:eastAsia="zh-CN"/>
              </w:rPr>
              <w:t xml:space="preserve">EPS </w:t>
            </w:r>
            <w:r>
              <w:rPr>
                <w:rFonts w:asciiTheme="minorHAnsi" w:hAnsiTheme="minorHAnsi" w:cstheme="minorHAnsi"/>
                <w:lang w:eastAsia="zh-CN"/>
              </w:rPr>
              <w:t>NAS part</w:t>
            </w:r>
          </w:p>
        </w:tc>
      </w:tr>
      <w:tr w:rsidR="00B41A6E" w:rsidTr="006C0341">
        <w:trPr>
          <w:jc w:val="center"/>
        </w:trPr>
        <w:tc>
          <w:tcPr>
            <w:tcW w:w="4927" w:type="dxa"/>
          </w:tcPr>
          <w:p w:rsidR="00B41A6E" w:rsidRPr="00B41A6E" w:rsidRDefault="00B41A6E" w:rsidP="00B41A6E">
            <w:pPr>
              <w:overflowPunct w:val="0"/>
              <w:autoSpaceDE w:val="0"/>
              <w:autoSpaceDN w:val="0"/>
              <w:adjustRightInd w:val="0"/>
              <w:spacing w:after="120"/>
              <w:textAlignment w:val="baseline"/>
              <w:rPr>
                <w:i/>
                <w:color w:val="000000"/>
                <w:sz w:val="18"/>
                <w:szCs w:val="18"/>
                <w:lang w:eastAsia="zh-CN"/>
              </w:rPr>
            </w:pPr>
            <w:r w:rsidRPr="00B41A6E">
              <w:rPr>
                <w:i/>
                <w:color w:val="000000"/>
                <w:sz w:val="18"/>
                <w:szCs w:val="18"/>
                <w:lang w:eastAsia="zh-CN"/>
              </w:rPr>
              <w:t xml:space="preserve">Option 2a, </w:t>
            </w:r>
            <w:r w:rsidRPr="00B41A6E">
              <w:rPr>
                <w:i/>
                <w:color w:val="000000"/>
                <w:sz w:val="18"/>
                <w:szCs w:val="18"/>
                <w:highlight w:val="yellow"/>
                <w:lang w:eastAsia="zh-CN"/>
              </w:rPr>
              <w:t>based on the assumption that UE specific DRX is RAT specific</w:t>
            </w:r>
            <w:r w:rsidRPr="00B41A6E">
              <w:rPr>
                <w:i/>
                <w:color w:val="000000"/>
                <w:sz w:val="18"/>
                <w:szCs w:val="18"/>
                <w:lang w:eastAsia="zh-CN"/>
              </w:rPr>
              <w:t xml:space="preserve">. </w:t>
            </w:r>
            <w:r w:rsidRPr="00B41A6E">
              <w:rPr>
                <w:i/>
                <w:color w:val="000000"/>
                <w:sz w:val="18"/>
                <w:szCs w:val="18"/>
                <w:highlight w:val="green"/>
                <w:lang w:eastAsia="zh-CN"/>
              </w:rPr>
              <w:t>With this approach, there is an alternative</w:t>
            </w:r>
            <w:r w:rsidR="00430766">
              <w:rPr>
                <w:i/>
                <w:color w:val="000000"/>
                <w:sz w:val="18"/>
                <w:szCs w:val="18"/>
                <w:highlight w:val="green"/>
                <w:lang w:eastAsia="zh-CN"/>
              </w:rPr>
              <w:t xml:space="preserve"> 2a</w:t>
            </w:r>
            <w:r w:rsidRPr="00B41A6E">
              <w:rPr>
                <w:i/>
                <w:color w:val="000000"/>
                <w:sz w:val="18"/>
                <w:szCs w:val="18"/>
                <w:highlight w:val="green"/>
                <w:lang w:eastAsia="zh-CN"/>
              </w:rPr>
              <w:t xml:space="preserve"> for the EPS NAS proposal (to replace the green bullet text of option 2)</w:t>
            </w:r>
            <w:r w:rsidRPr="00B41A6E">
              <w:rPr>
                <w:i/>
                <w:color w:val="000000"/>
                <w:sz w:val="18"/>
                <w:szCs w:val="18"/>
                <w:lang w:eastAsia="zh-CN"/>
              </w:rPr>
              <w:t xml:space="preserve"> as below:</w:t>
            </w:r>
          </w:p>
          <w:p w:rsidR="00B41A6E" w:rsidRPr="00B41A6E" w:rsidRDefault="0070597C" w:rsidP="00B41A6E">
            <w:pPr>
              <w:numPr>
                <w:ilvl w:val="0"/>
                <w:numId w:val="21"/>
              </w:numPr>
              <w:overflowPunct w:val="0"/>
              <w:autoSpaceDE w:val="0"/>
              <w:autoSpaceDN w:val="0"/>
              <w:adjustRightInd w:val="0"/>
              <w:spacing w:after="120"/>
              <w:textAlignment w:val="baseline"/>
              <w:rPr>
                <w:i/>
                <w:sz w:val="18"/>
                <w:szCs w:val="18"/>
                <w:highlight w:val="green"/>
                <w:lang w:val="en-US"/>
              </w:rPr>
            </w:pPr>
            <w:r w:rsidRPr="0070597C">
              <w:rPr>
                <w:b/>
                <w:i/>
                <w:sz w:val="18"/>
                <w:szCs w:val="18"/>
                <w:highlight w:val="green"/>
                <w:u w:val="single"/>
                <w:lang w:val="en-US"/>
              </w:rPr>
              <w:t>Single</w:t>
            </w:r>
            <w:r w:rsidR="00EA700C" w:rsidRPr="0070597C">
              <w:rPr>
                <w:b/>
                <w:i/>
                <w:sz w:val="18"/>
                <w:szCs w:val="18"/>
                <w:highlight w:val="green"/>
                <w:u w:val="single"/>
                <w:lang w:val="en-US"/>
              </w:rPr>
              <w:t xml:space="preserve"> IE</w:t>
            </w:r>
            <w:r w:rsidRPr="0070597C">
              <w:rPr>
                <w:b/>
                <w:i/>
                <w:sz w:val="18"/>
                <w:szCs w:val="18"/>
                <w:highlight w:val="green"/>
                <w:u w:val="single"/>
                <w:lang w:val="en-US"/>
              </w:rPr>
              <w:t xml:space="preserve"> over NAS</w:t>
            </w:r>
            <w:r w:rsidR="00EA700C" w:rsidRPr="0070597C">
              <w:rPr>
                <w:b/>
                <w:i/>
                <w:sz w:val="18"/>
                <w:szCs w:val="18"/>
                <w:highlight w:val="green"/>
                <w:u w:val="single"/>
                <w:lang w:val="en-US"/>
              </w:rPr>
              <w:t>:</w:t>
            </w:r>
            <w:r w:rsidR="00EA700C">
              <w:rPr>
                <w:i/>
                <w:sz w:val="18"/>
                <w:szCs w:val="18"/>
                <w:highlight w:val="green"/>
                <w:lang w:val="en-US"/>
              </w:rPr>
              <w:t xml:space="preserve"> T</w:t>
            </w:r>
            <w:r w:rsidR="00B41A6E" w:rsidRPr="00B41A6E">
              <w:rPr>
                <w:i/>
                <w:sz w:val="18"/>
                <w:szCs w:val="18"/>
                <w:highlight w:val="green"/>
                <w:lang w:val="en-US"/>
              </w:rPr>
              <w:t>he UE sends its requested DRX value for use for the current camping RAT only, i.e. when camps on a</w:t>
            </w:r>
            <w:r w:rsidR="009C5B0F">
              <w:rPr>
                <w:i/>
                <w:sz w:val="18"/>
                <w:szCs w:val="18"/>
                <w:highlight w:val="green"/>
                <w:lang w:val="en-US"/>
              </w:rPr>
              <w:t xml:space="preserve"> WB</w:t>
            </w:r>
            <w:r w:rsidR="00B41A6E" w:rsidRPr="00B41A6E">
              <w:rPr>
                <w:i/>
                <w:sz w:val="18"/>
                <w:szCs w:val="18"/>
                <w:highlight w:val="green"/>
                <w:lang w:val="en-US"/>
              </w:rPr>
              <w:t xml:space="preserve"> cell, it sends</w:t>
            </w:r>
            <w:r w:rsidR="009C5B0F">
              <w:rPr>
                <w:i/>
                <w:sz w:val="18"/>
                <w:szCs w:val="18"/>
                <w:highlight w:val="green"/>
                <w:lang w:val="en-US"/>
              </w:rPr>
              <w:t xml:space="preserve"> the DRX value used for WB</w:t>
            </w:r>
            <w:r w:rsidR="00B41A6E" w:rsidRPr="00B41A6E">
              <w:rPr>
                <w:i/>
                <w:sz w:val="18"/>
                <w:szCs w:val="18"/>
                <w:highlight w:val="green"/>
                <w:lang w:val="en-US"/>
              </w:rPr>
              <w:t xml:space="preserve"> while camps on an NB cell, it sends the DRX value used for NB.</w:t>
            </w:r>
          </w:p>
          <w:p w:rsidR="00CA3DB6" w:rsidRDefault="00EA700C" w:rsidP="00EA700C">
            <w:pPr>
              <w:numPr>
                <w:ilvl w:val="0"/>
                <w:numId w:val="21"/>
              </w:numPr>
              <w:overflowPunct w:val="0"/>
              <w:autoSpaceDE w:val="0"/>
              <w:autoSpaceDN w:val="0"/>
              <w:adjustRightInd w:val="0"/>
              <w:spacing w:after="120"/>
              <w:textAlignment w:val="baseline"/>
              <w:rPr>
                <w:i/>
                <w:sz w:val="18"/>
                <w:szCs w:val="18"/>
                <w:highlight w:val="green"/>
                <w:lang w:val="en-US"/>
              </w:rPr>
            </w:pPr>
            <w:r w:rsidRPr="0070597C">
              <w:rPr>
                <w:b/>
                <w:i/>
                <w:sz w:val="18"/>
                <w:szCs w:val="18"/>
                <w:highlight w:val="green"/>
                <w:u w:val="single"/>
                <w:lang w:val="en-US"/>
              </w:rPr>
              <w:t xml:space="preserve">Single </w:t>
            </w:r>
            <w:r w:rsidR="001822CA">
              <w:rPr>
                <w:b/>
                <w:i/>
                <w:sz w:val="18"/>
                <w:szCs w:val="18"/>
                <w:highlight w:val="green"/>
                <w:u w:val="single"/>
                <w:lang w:val="en-US"/>
              </w:rPr>
              <w:t xml:space="preserve">stored </w:t>
            </w:r>
            <w:r w:rsidRPr="0070597C">
              <w:rPr>
                <w:b/>
                <w:i/>
                <w:sz w:val="18"/>
                <w:szCs w:val="18"/>
                <w:highlight w:val="green"/>
                <w:u w:val="single"/>
                <w:lang w:val="en-US"/>
              </w:rPr>
              <w:t>DRX value</w:t>
            </w:r>
            <w:r w:rsidR="0070597C" w:rsidRPr="0070597C">
              <w:rPr>
                <w:b/>
                <w:i/>
                <w:sz w:val="18"/>
                <w:szCs w:val="18"/>
                <w:highlight w:val="green"/>
                <w:u w:val="single"/>
                <w:lang w:val="en-US"/>
              </w:rPr>
              <w:t xml:space="preserve"> at the MME</w:t>
            </w:r>
            <w:r w:rsidRPr="0070597C">
              <w:rPr>
                <w:b/>
                <w:i/>
                <w:sz w:val="18"/>
                <w:szCs w:val="18"/>
                <w:highlight w:val="green"/>
                <w:u w:val="single"/>
                <w:lang w:val="en-US"/>
              </w:rPr>
              <w:t xml:space="preserve">: </w:t>
            </w:r>
            <w:r w:rsidR="00B41A6E" w:rsidRPr="00B41A6E">
              <w:rPr>
                <w:i/>
                <w:sz w:val="18"/>
                <w:szCs w:val="18"/>
                <w:highlight w:val="green"/>
                <w:lang w:val="en-US"/>
              </w:rPr>
              <w:t>The MME shall always replace the old DRX value and store the new received DRX value received from the UE. The c</w:t>
            </w:r>
            <w:r w:rsidR="00CA3DB6">
              <w:rPr>
                <w:i/>
                <w:sz w:val="18"/>
                <w:szCs w:val="18"/>
                <w:highlight w:val="green"/>
                <w:lang w:val="en-US"/>
              </w:rPr>
              <w:t xml:space="preserve">urrent stored DRX value is </w:t>
            </w:r>
            <w:r w:rsidR="00B41A6E" w:rsidRPr="00B41A6E">
              <w:rPr>
                <w:i/>
                <w:sz w:val="18"/>
                <w:szCs w:val="18"/>
                <w:highlight w:val="green"/>
                <w:lang w:val="en-US"/>
              </w:rPr>
              <w:t xml:space="preserve">used </w:t>
            </w:r>
            <w:r w:rsidR="00CA3DB6">
              <w:rPr>
                <w:i/>
                <w:sz w:val="18"/>
                <w:szCs w:val="18"/>
                <w:highlight w:val="green"/>
                <w:lang w:val="en-US"/>
              </w:rPr>
              <w:t>as RAT agnostic at the MME side, i.e. the same as current MME handling.</w:t>
            </w:r>
          </w:p>
          <w:p w:rsidR="0070597C" w:rsidRPr="0070597C" w:rsidRDefault="0070597C" w:rsidP="0070597C">
            <w:pPr>
              <w:numPr>
                <w:ilvl w:val="0"/>
                <w:numId w:val="21"/>
              </w:numPr>
              <w:overflowPunct w:val="0"/>
              <w:autoSpaceDE w:val="0"/>
              <w:autoSpaceDN w:val="0"/>
              <w:adjustRightInd w:val="0"/>
              <w:spacing w:after="120"/>
              <w:textAlignment w:val="baseline"/>
              <w:rPr>
                <w:i/>
                <w:sz w:val="18"/>
                <w:szCs w:val="18"/>
                <w:highlight w:val="green"/>
                <w:lang w:val="en-US"/>
              </w:rPr>
            </w:pPr>
            <w:r w:rsidRPr="0070597C">
              <w:rPr>
                <w:b/>
                <w:i/>
                <w:sz w:val="18"/>
                <w:szCs w:val="18"/>
                <w:highlight w:val="green"/>
                <w:u w:val="single"/>
                <w:lang w:val="en-US"/>
              </w:rPr>
              <w:t>Always sends the requested DRX value at inter-RAT change</w:t>
            </w:r>
            <w:r w:rsidR="00040D88">
              <w:rPr>
                <w:b/>
                <w:i/>
                <w:sz w:val="18"/>
                <w:szCs w:val="18"/>
                <w:highlight w:val="green"/>
                <w:u w:val="single"/>
                <w:lang w:val="en-US"/>
              </w:rPr>
              <w:t xml:space="preserve"> even the value is not changed</w:t>
            </w:r>
            <w:r w:rsidRPr="0070597C">
              <w:rPr>
                <w:b/>
                <w:i/>
                <w:sz w:val="18"/>
                <w:szCs w:val="18"/>
                <w:highlight w:val="green"/>
                <w:u w:val="single"/>
                <w:lang w:val="en-US"/>
              </w:rPr>
              <w:t>:</w:t>
            </w:r>
            <w:r>
              <w:rPr>
                <w:i/>
                <w:sz w:val="18"/>
                <w:szCs w:val="18"/>
                <w:highlight w:val="green"/>
                <w:lang w:val="en-US"/>
              </w:rPr>
              <w:t xml:space="preserve"> </w:t>
            </w:r>
            <w:r w:rsidRPr="00B41A6E">
              <w:rPr>
                <w:i/>
                <w:sz w:val="18"/>
                <w:szCs w:val="18"/>
                <w:highlight w:val="green"/>
                <w:lang w:val="en-US"/>
              </w:rPr>
              <w:t>Whenever the UE moves to/from NB, TAU has to be triggered and hence the UE sends its requested DRX value for use in the target RAT in the TAU request if the UE decides to continue to use the requested DRX value in the target RAT even the DRX value is unchanged.</w:t>
            </w:r>
          </w:p>
        </w:tc>
        <w:tc>
          <w:tcPr>
            <w:tcW w:w="4928" w:type="dxa"/>
          </w:tcPr>
          <w:p w:rsidR="00B41A6E" w:rsidRPr="00B41A6E" w:rsidRDefault="00B41A6E" w:rsidP="00B41A6E">
            <w:pPr>
              <w:overflowPunct w:val="0"/>
              <w:autoSpaceDE w:val="0"/>
              <w:autoSpaceDN w:val="0"/>
              <w:adjustRightInd w:val="0"/>
              <w:spacing w:after="120"/>
              <w:textAlignment w:val="baseline"/>
              <w:rPr>
                <w:i/>
                <w:color w:val="000000"/>
                <w:sz w:val="18"/>
                <w:szCs w:val="18"/>
                <w:lang w:eastAsia="zh-CN"/>
              </w:rPr>
            </w:pPr>
            <w:r w:rsidRPr="00B41A6E">
              <w:rPr>
                <w:i/>
                <w:color w:val="000000"/>
                <w:sz w:val="18"/>
                <w:szCs w:val="18"/>
                <w:lang w:eastAsia="zh-CN"/>
              </w:rPr>
              <w:t xml:space="preserve">Option 2b, </w:t>
            </w:r>
            <w:r w:rsidRPr="00B41A6E">
              <w:rPr>
                <w:i/>
                <w:color w:val="000000"/>
                <w:sz w:val="18"/>
                <w:szCs w:val="18"/>
                <w:highlight w:val="yellow"/>
                <w:lang w:eastAsia="zh-CN"/>
              </w:rPr>
              <w:t>based on the assumption that UE specific DRX is RAT specific</w:t>
            </w:r>
            <w:r w:rsidRPr="00B41A6E">
              <w:rPr>
                <w:i/>
                <w:color w:val="000000"/>
                <w:sz w:val="18"/>
                <w:szCs w:val="18"/>
                <w:lang w:eastAsia="zh-CN"/>
              </w:rPr>
              <w:t xml:space="preserve">. </w:t>
            </w:r>
            <w:r w:rsidRPr="00B41A6E">
              <w:rPr>
                <w:i/>
                <w:color w:val="000000"/>
                <w:sz w:val="18"/>
                <w:szCs w:val="18"/>
                <w:highlight w:val="green"/>
                <w:lang w:eastAsia="zh-CN"/>
              </w:rPr>
              <w:t>With this approach, there is an alternative</w:t>
            </w:r>
            <w:r w:rsidR="00430766">
              <w:rPr>
                <w:i/>
                <w:color w:val="000000"/>
                <w:sz w:val="18"/>
                <w:szCs w:val="18"/>
                <w:highlight w:val="green"/>
                <w:lang w:eastAsia="zh-CN"/>
              </w:rPr>
              <w:t xml:space="preserve"> 2b</w:t>
            </w:r>
            <w:r w:rsidRPr="00B41A6E">
              <w:rPr>
                <w:i/>
                <w:color w:val="000000"/>
                <w:sz w:val="18"/>
                <w:szCs w:val="18"/>
                <w:highlight w:val="green"/>
                <w:lang w:eastAsia="zh-CN"/>
              </w:rPr>
              <w:t xml:space="preserve"> for the EPS NAS proposal (to replace the green bullet text of option 2)</w:t>
            </w:r>
            <w:r w:rsidRPr="00B41A6E">
              <w:rPr>
                <w:i/>
                <w:color w:val="000000"/>
                <w:sz w:val="18"/>
                <w:szCs w:val="18"/>
                <w:lang w:eastAsia="zh-CN"/>
              </w:rPr>
              <w:t xml:space="preserve"> as below:</w:t>
            </w:r>
          </w:p>
          <w:p w:rsidR="00B41A6E" w:rsidRPr="00B41A6E" w:rsidRDefault="001822CA" w:rsidP="00B41A6E">
            <w:pPr>
              <w:numPr>
                <w:ilvl w:val="0"/>
                <w:numId w:val="21"/>
              </w:numPr>
              <w:overflowPunct w:val="0"/>
              <w:autoSpaceDE w:val="0"/>
              <w:autoSpaceDN w:val="0"/>
              <w:adjustRightInd w:val="0"/>
              <w:spacing w:after="120"/>
              <w:textAlignment w:val="baseline"/>
              <w:rPr>
                <w:i/>
                <w:sz w:val="18"/>
                <w:szCs w:val="18"/>
                <w:highlight w:val="green"/>
                <w:lang w:val="en-US"/>
              </w:rPr>
            </w:pPr>
            <w:r w:rsidRPr="0070597C">
              <w:rPr>
                <w:b/>
                <w:i/>
                <w:sz w:val="18"/>
                <w:szCs w:val="18"/>
                <w:highlight w:val="green"/>
                <w:u w:val="single"/>
                <w:lang w:val="en-US"/>
              </w:rPr>
              <w:t>Single IE over NAS:</w:t>
            </w:r>
            <w:r>
              <w:rPr>
                <w:i/>
                <w:sz w:val="18"/>
                <w:szCs w:val="18"/>
                <w:highlight w:val="green"/>
                <w:lang w:val="en-US"/>
              </w:rPr>
              <w:t xml:space="preserve"> </w:t>
            </w:r>
            <w:r w:rsidR="00B41A6E" w:rsidRPr="00B41A6E">
              <w:rPr>
                <w:i/>
                <w:sz w:val="18"/>
                <w:szCs w:val="18"/>
                <w:highlight w:val="green"/>
                <w:lang w:val="en-US"/>
              </w:rPr>
              <w:t xml:space="preserve">The UE sends its requested DRX value for use for the current camping RAT only, i.e. when camps on a </w:t>
            </w:r>
            <w:r w:rsidR="009C5B0F">
              <w:rPr>
                <w:i/>
                <w:sz w:val="18"/>
                <w:szCs w:val="18"/>
                <w:highlight w:val="green"/>
                <w:lang w:val="en-US"/>
              </w:rPr>
              <w:t>WB</w:t>
            </w:r>
            <w:r w:rsidR="00B41A6E" w:rsidRPr="00B41A6E">
              <w:rPr>
                <w:i/>
                <w:sz w:val="18"/>
                <w:szCs w:val="18"/>
                <w:highlight w:val="green"/>
                <w:lang w:val="en-US"/>
              </w:rPr>
              <w:t xml:space="preserve"> cell, it sends the DRX value used for </w:t>
            </w:r>
            <w:r w:rsidR="009C5B0F">
              <w:rPr>
                <w:i/>
                <w:sz w:val="18"/>
                <w:szCs w:val="18"/>
                <w:highlight w:val="green"/>
                <w:lang w:val="en-US"/>
              </w:rPr>
              <w:t>WB</w:t>
            </w:r>
            <w:r w:rsidR="00B41A6E" w:rsidRPr="00B41A6E">
              <w:rPr>
                <w:i/>
                <w:sz w:val="18"/>
                <w:szCs w:val="18"/>
                <w:highlight w:val="green"/>
                <w:lang w:val="en-US"/>
              </w:rPr>
              <w:t xml:space="preserve"> while camps on an NB cell, it sends the DRX value used for NB.</w:t>
            </w:r>
            <w:r w:rsidR="00EA700C" w:rsidRPr="00EA700C">
              <w:rPr>
                <w:i/>
                <w:sz w:val="18"/>
                <w:szCs w:val="18"/>
                <w:lang w:val="en-US"/>
              </w:rPr>
              <w:t xml:space="preserve"> (same as option 2a)</w:t>
            </w:r>
          </w:p>
          <w:p w:rsidR="00B41A6E" w:rsidRPr="00B41A6E" w:rsidRDefault="00320458" w:rsidP="00B41A6E">
            <w:pPr>
              <w:numPr>
                <w:ilvl w:val="0"/>
                <w:numId w:val="21"/>
              </w:numPr>
              <w:overflowPunct w:val="0"/>
              <w:autoSpaceDE w:val="0"/>
              <w:autoSpaceDN w:val="0"/>
              <w:adjustRightInd w:val="0"/>
              <w:spacing w:after="120"/>
              <w:textAlignment w:val="baseline"/>
              <w:rPr>
                <w:i/>
                <w:sz w:val="18"/>
                <w:szCs w:val="18"/>
                <w:highlight w:val="green"/>
                <w:lang w:val="en-US"/>
              </w:rPr>
            </w:pPr>
            <w:r>
              <w:rPr>
                <w:b/>
                <w:i/>
                <w:sz w:val="18"/>
                <w:szCs w:val="18"/>
                <w:highlight w:val="green"/>
                <w:u w:val="single"/>
                <w:lang w:val="en-US"/>
              </w:rPr>
              <w:t>Separate</w:t>
            </w:r>
            <w:r w:rsidR="001822CA" w:rsidRPr="0070597C">
              <w:rPr>
                <w:b/>
                <w:i/>
                <w:sz w:val="18"/>
                <w:szCs w:val="18"/>
                <w:highlight w:val="green"/>
                <w:u w:val="single"/>
                <w:lang w:val="en-US"/>
              </w:rPr>
              <w:t xml:space="preserve"> </w:t>
            </w:r>
            <w:r>
              <w:rPr>
                <w:b/>
                <w:i/>
                <w:sz w:val="18"/>
                <w:szCs w:val="18"/>
                <w:highlight w:val="green"/>
                <w:u w:val="single"/>
                <w:lang w:val="en-US"/>
              </w:rPr>
              <w:t xml:space="preserve">stored </w:t>
            </w:r>
            <w:r w:rsidR="001822CA" w:rsidRPr="0070597C">
              <w:rPr>
                <w:b/>
                <w:i/>
                <w:sz w:val="18"/>
                <w:szCs w:val="18"/>
                <w:highlight w:val="green"/>
                <w:u w:val="single"/>
                <w:lang w:val="en-US"/>
              </w:rPr>
              <w:t xml:space="preserve">DRX value at the MME: </w:t>
            </w:r>
            <w:r w:rsidR="001822CA" w:rsidRPr="00B41A6E">
              <w:rPr>
                <w:i/>
                <w:sz w:val="18"/>
                <w:szCs w:val="18"/>
                <w:highlight w:val="green"/>
                <w:lang w:val="en-US"/>
              </w:rPr>
              <w:t xml:space="preserve">The MME shall </w:t>
            </w:r>
            <w:r>
              <w:rPr>
                <w:i/>
                <w:sz w:val="18"/>
                <w:szCs w:val="18"/>
                <w:highlight w:val="green"/>
                <w:lang w:val="en-US"/>
              </w:rPr>
              <w:t>handle the received DRX value</w:t>
            </w:r>
            <w:r w:rsidR="00A43C61">
              <w:rPr>
                <w:i/>
                <w:sz w:val="18"/>
                <w:szCs w:val="18"/>
                <w:highlight w:val="green"/>
                <w:lang w:val="en-US"/>
              </w:rPr>
              <w:t xml:space="preserve"> separately</w:t>
            </w:r>
            <w:r>
              <w:rPr>
                <w:i/>
                <w:sz w:val="18"/>
                <w:szCs w:val="18"/>
                <w:highlight w:val="green"/>
                <w:lang w:val="en-US"/>
              </w:rPr>
              <w:t xml:space="preserve"> per RAT, i.e. </w:t>
            </w:r>
            <w:r w:rsidR="001822CA" w:rsidRPr="00B41A6E">
              <w:rPr>
                <w:i/>
                <w:sz w:val="18"/>
                <w:szCs w:val="18"/>
                <w:highlight w:val="green"/>
                <w:lang w:val="en-US"/>
              </w:rPr>
              <w:t xml:space="preserve">when the MME received the DRX vale from the </w:t>
            </w:r>
            <w:r w:rsidR="009C5B0F">
              <w:rPr>
                <w:i/>
                <w:sz w:val="18"/>
                <w:szCs w:val="18"/>
                <w:highlight w:val="green"/>
                <w:lang w:val="en-US"/>
              </w:rPr>
              <w:t>WB</w:t>
            </w:r>
            <w:r w:rsidR="001822CA" w:rsidRPr="00B41A6E">
              <w:rPr>
                <w:i/>
                <w:sz w:val="18"/>
                <w:szCs w:val="18"/>
                <w:highlight w:val="green"/>
                <w:lang w:val="en-US"/>
              </w:rPr>
              <w:t xml:space="preserve">, it will </w:t>
            </w:r>
            <w:r w:rsidR="00A43C61">
              <w:rPr>
                <w:i/>
                <w:sz w:val="18"/>
                <w:szCs w:val="18"/>
                <w:highlight w:val="green"/>
                <w:lang w:val="en-US"/>
              </w:rPr>
              <w:t xml:space="preserve">replace, </w:t>
            </w:r>
            <w:r w:rsidR="001822CA" w:rsidRPr="00B41A6E">
              <w:rPr>
                <w:i/>
                <w:sz w:val="18"/>
                <w:szCs w:val="18"/>
                <w:highlight w:val="green"/>
                <w:lang w:val="en-US"/>
              </w:rPr>
              <w:t xml:space="preserve">store and use the received DRX value for </w:t>
            </w:r>
            <w:r w:rsidR="009C5B0F">
              <w:rPr>
                <w:i/>
                <w:sz w:val="18"/>
                <w:szCs w:val="18"/>
                <w:highlight w:val="green"/>
                <w:lang w:val="en-US"/>
              </w:rPr>
              <w:t>WB</w:t>
            </w:r>
            <w:r w:rsidR="00A43C61">
              <w:rPr>
                <w:i/>
                <w:sz w:val="18"/>
                <w:szCs w:val="18"/>
                <w:highlight w:val="green"/>
                <w:lang w:val="en-US"/>
              </w:rPr>
              <w:t xml:space="preserve"> and the stored DRX value for NB (if any) are not impacted. W</w:t>
            </w:r>
            <w:r w:rsidR="00A43C61" w:rsidRPr="00B41A6E">
              <w:rPr>
                <w:i/>
                <w:sz w:val="18"/>
                <w:szCs w:val="18"/>
                <w:highlight w:val="green"/>
                <w:lang w:val="en-US"/>
              </w:rPr>
              <w:t xml:space="preserve">hen the MME received the DRX vale from the </w:t>
            </w:r>
            <w:r w:rsidR="00A43C61">
              <w:rPr>
                <w:i/>
                <w:sz w:val="18"/>
                <w:szCs w:val="18"/>
                <w:highlight w:val="green"/>
                <w:lang w:val="en-US"/>
              </w:rPr>
              <w:t>NB</w:t>
            </w:r>
            <w:r w:rsidR="00A43C61" w:rsidRPr="00B41A6E">
              <w:rPr>
                <w:i/>
                <w:sz w:val="18"/>
                <w:szCs w:val="18"/>
                <w:highlight w:val="green"/>
                <w:lang w:val="en-US"/>
              </w:rPr>
              <w:t xml:space="preserve">, it will </w:t>
            </w:r>
            <w:r w:rsidR="00A43C61">
              <w:rPr>
                <w:i/>
                <w:sz w:val="18"/>
                <w:szCs w:val="18"/>
                <w:highlight w:val="green"/>
                <w:lang w:val="en-US"/>
              </w:rPr>
              <w:t xml:space="preserve">replace, </w:t>
            </w:r>
            <w:r w:rsidR="00A43C61" w:rsidRPr="00B41A6E">
              <w:rPr>
                <w:i/>
                <w:sz w:val="18"/>
                <w:szCs w:val="18"/>
                <w:highlight w:val="green"/>
                <w:lang w:val="en-US"/>
              </w:rPr>
              <w:t xml:space="preserve">store and use the received DRX value for </w:t>
            </w:r>
            <w:r w:rsidR="00A43C61">
              <w:rPr>
                <w:i/>
                <w:sz w:val="18"/>
                <w:szCs w:val="18"/>
                <w:highlight w:val="green"/>
                <w:lang w:val="en-US"/>
              </w:rPr>
              <w:t xml:space="preserve">NB and the stored DRX value for </w:t>
            </w:r>
            <w:r w:rsidR="009C5B0F">
              <w:rPr>
                <w:i/>
                <w:sz w:val="18"/>
                <w:szCs w:val="18"/>
                <w:highlight w:val="green"/>
                <w:lang w:val="en-US"/>
              </w:rPr>
              <w:t>WB</w:t>
            </w:r>
            <w:r w:rsidR="00A43C61">
              <w:rPr>
                <w:i/>
                <w:sz w:val="18"/>
                <w:szCs w:val="18"/>
                <w:highlight w:val="green"/>
                <w:lang w:val="en-US"/>
              </w:rPr>
              <w:t xml:space="preserve"> (if any) are not impacted.</w:t>
            </w:r>
          </w:p>
          <w:p w:rsidR="00B41A6E" w:rsidRPr="00040D88" w:rsidRDefault="00040D88" w:rsidP="00040D88">
            <w:pPr>
              <w:numPr>
                <w:ilvl w:val="0"/>
                <w:numId w:val="21"/>
              </w:numPr>
              <w:overflowPunct w:val="0"/>
              <w:autoSpaceDE w:val="0"/>
              <w:autoSpaceDN w:val="0"/>
              <w:adjustRightInd w:val="0"/>
              <w:spacing w:after="120"/>
              <w:textAlignment w:val="baseline"/>
              <w:rPr>
                <w:i/>
                <w:sz w:val="18"/>
                <w:szCs w:val="18"/>
                <w:highlight w:val="green"/>
                <w:lang w:val="en-US"/>
              </w:rPr>
            </w:pPr>
            <w:r>
              <w:rPr>
                <w:b/>
                <w:i/>
                <w:sz w:val="18"/>
                <w:szCs w:val="18"/>
                <w:highlight w:val="green"/>
                <w:u w:val="single"/>
                <w:lang w:val="en-US"/>
              </w:rPr>
              <w:t>No need to</w:t>
            </w:r>
            <w:r w:rsidRPr="0070597C">
              <w:rPr>
                <w:b/>
                <w:i/>
                <w:sz w:val="18"/>
                <w:szCs w:val="18"/>
                <w:highlight w:val="green"/>
                <w:u w:val="single"/>
                <w:lang w:val="en-US"/>
              </w:rPr>
              <w:t xml:space="preserve"> send the requested DRX value at inter-RAT change</w:t>
            </w:r>
            <w:r>
              <w:rPr>
                <w:b/>
                <w:i/>
                <w:sz w:val="18"/>
                <w:szCs w:val="18"/>
                <w:highlight w:val="green"/>
                <w:u w:val="single"/>
                <w:lang w:val="en-US"/>
              </w:rPr>
              <w:t xml:space="preserve"> if the value is not changed</w:t>
            </w:r>
            <w:r w:rsidRPr="0070597C">
              <w:rPr>
                <w:b/>
                <w:i/>
                <w:sz w:val="18"/>
                <w:szCs w:val="18"/>
                <w:highlight w:val="green"/>
                <w:u w:val="single"/>
                <w:lang w:val="en-US"/>
              </w:rPr>
              <w:t>:</w:t>
            </w:r>
            <w:r>
              <w:rPr>
                <w:i/>
                <w:sz w:val="18"/>
                <w:szCs w:val="18"/>
                <w:highlight w:val="green"/>
                <w:lang w:val="en-US"/>
              </w:rPr>
              <w:t xml:space="preserve"> </w:t>
            </w:r>
            <w:r w:rsidRPr="00B41A6E">
              <w:rPr>
                <w:i/>
                <w:sz w:val="18"/>
                <w:szCs w:val="18"/>
                <w:highlight w:val="green"/>
                <w:lang w:val="en-US"/>
              </w:rPr>
              <w:t xml:space="preserve">Whenever the UE moves to/from NB, TAU has to be triggered and hence the UE sends its </w:t>
            </w:r>
            <w:r w:rsidRPr="00040D88">
              <w:rPr>
                <w:b/>
                <w:i/>
                <w:sz w:val="18"/>
                <w:szCs w:val="18"/>
                <w:highlight w:val="green"/>
                <w:u w:val="single"/>
                <w:lang w:val="en-US"/>
              </w:rPr>
              <w:t>new</w:t>
            </w:r>
            <w:r>
              <w:rPr>
                <w:i/>
                <w:sz w:val="18"/>
                <w:szCs w:val="18"/>
                <w:highlight w:val="green"/>
                <w:lang w:val="en-US"/>
              </w:rPr>
              <w:t xml:space="preserve"> </w:t>
            </w:r>
            <w:r w:rsidRPr="00B41A6E">
              <w:rPr>
                <w:i/>
                <w:sz w:val="18"/>
                <w:szCs w:val="18"/>
                <w:highlight w:val="green"/>
                <w:lang w:val="en-US"/>
              </w:rPr>
              <w:t xml:space="preserve">requested DRX value for use in the target RAT in the TAU request if the UE decides to continue to use the requested </w:t>
            </w:r>
            <w:r>
              <w:rPr>
                <w:i/>
                <w:sz w:val="18"/>
                <w:szCs w:val="18"/>
                <w:highlight w:val="green"/>
                <w:lang w:val="en-US"/>
              </w:rPr>
              <w:t xml:space="preserve">DRX value in the target RAT and the DRX value is </w:t>
            </w:r>
            <w:r w:rsidRPr="00B41A6E">
              <w:rPr>
                <w:i/>
                <w:sz w:val="18"/>
                <w:szCs w:val="18"/>
                <w:highlight w:val="green"/>
                <w:lang w:val="en-US"/>
              </w:rPr>
              <w:t>changed.</w:t>
            </w:r>
            <w:r>
              <w:rPr>
                <w:i/>
                <w:sz w:val="18"/>
                <w:szCs w:val="18"/>
                <w:highlight w:val="green"/>
                <w:lang w:val="en-US"/>
              </w:rPr>
              <w:t xml:space="preserve"> If the value is not changed, then the UE needs not to do so.</w:t>
            </w:r>
          </w:p>
        </w:tc>
      </w:tr>
    </w:tbl>
    <w:p w:rsidR="00C50BAA" w:rsidRDefault="00C50BAA" w:rsidP="002F3B6E">
      <w:pPr>
        <w:spacing w:afterLines="50" w:after="120"/>
        <w:rPr>
          <w:lang w:eastAsia="zh-CN"/>
        </w:rPr>
      </w:pPr>
    </w:p>
    <w:p w:rsidR="007D3A30" w:rsidRDefault="001845F1" w:rsidP="002F3B6E">
      <w:pPr>
        <w:spacing w:afterLines="50" w:after="120"/>
        <w:rPr>
          <w:lang w:eastAsia="zh-CN"/>
        </w:rPr>
      </w:pPr>
      <w:r>
        <w:rPr>
          <w:rFonts w:hint="eastAsia"/>
          <w:lang w:eastAsia="zh-CN"/>
        </w:rPr>
        <w:t>T</w:t>
      </w:r>
      <w:r>
        <w:rPr>
          <w:lang w:eastAsia="zh-CN"/>
        </w:rPr>
        <w:t xml:space="preserve">he evaluation of these </w:t>
      </w:r>
      <w:r w:rsidR="006E0CFC">
        <w:rPr>
          <w:lang w:eastAsia="zh-CN"/>
        </w:rPr>
        <w:t xml:space="preserve">EPS </w:t>
      </w:r>
      <w:r>
        <w:rPr>
          <w:lang w:eastAsia="zh-CN"/>
        </w:rPr>
        <w:t>NAS alternatives for option 2 is provided in Table 4.</w:t>
      </w:r>
    </w:p>
    <w:p w:rsidR="00C50BAA" w:rsidRDefault="00C50BAA" w:rsidP="00C50BAA">
      <w:pPr>
        <w:rPr>
          <w:lang w:eastAsia="zh-CN"/>
        </w:rPr>
        <w:sectPr w:rsidR="00C50BAA">
          <w:pgSz w:w="11907" w:h="16840" w:code="9"/>
          <w:pgMar w:top="1134" w:right="1021" w:bottom="1287" w:left="1021" w:header="720" w:footer="578" w:gutter="0"/>
          <w:cols w:space="720"/>
          <w:titlePg/>
        </w:sectPr>
      </w:pPr>
      <w:r>
        <w:rPr>
          <w:lang w:eastAsia="zh-CN"/>
        </w:rPr>
        <w:br w:type="page"/>
      </w:r>
    </w:p>
    <w:p w:rsidR="00C96529" w:rsidRDefault="00953112" w:rsidP="00953112">
      <w:pPr>
        <w:spacing w:afterLines="50" w:after="120"/>
        <w:jc w:val="center"/>
        <w:rPr>
          <w:lang w:eastAsia="zh-CN"/>
        </w:rPr>
      </w:pPr>
      <w:r>
        <w:rPr>
          <w:rFonts w:hint="eastAsia"/>
          <w:lang w:eastAsia="zh-CN"/>
        </w:rPr>
        <w:lastRenderedPageBreak/>
        <w:t>T</w:t>
      </w:r>
      <w:r w:rsidR="00474CCB">
        <w:rPr>
          <w:lang w:eastAsia="zh-CN"/>
        </w:rPr>
        <w:t>able 4</w:t>
      </w:r>
      <w:r>
        <w:rPr>
          <w:lang w:eastAsia="zh-CN"/>
        </w:rPr>
        <w:t xml:space="preserve">. Evaluation on </w:t>
      </w:r>
      <w:r w:rsidR="0001262D" w:rsidRPr="0001262D">
        <w:rPr>
          <w:lang w:eastAsia="zh-CN"/>
        </w:rPr>
        <w:t xml:space="preserve">EPS </w:t>
      </w:r>
      <w:r>
        <w:rPr>
          <w:lang w:eastAsia="zh-CN"/>
        </w:rPr>
        <w:t>NAS alternatives for option 2</w:t>
      </w:r>
    </w:p>
    <w:tbl>
      <w:tblPr>
        <w:tblStyle w:val="ac"/>
        <w:tblW w:w="16302" w:type="dxa"/>
        <w:tblInd w:w="-998" w:type="dxa"/>
        <w:tblLook w:val="04A0" w:firstRow="1" w:lastRow="0" w:firstColumn="1" w:lastColumn="0" w:noHBand="0" w:noVBand="1"/>
      </w:tblPr>
      <w:tblGrid>
        <w:gridCol w:w="993"/>
        <w:gridCol w:w="1972"/>
        <w:gridCol w:w="1572"/>
        <w:gridCol w:w="7655"/>
        <w:gridCol w:w="2409"/>
        <w:gridCol w:w="1701"/>
      </w:tblGrid>
      <w:tr w:rsidR="007E0491" w:rsidRPr="00EB6F7D" w:rsidTr="002B6883">
        <w:tc>
          <w:tcPr>
            <w:tcW w:w="993" w:type="dxa"/>
          </w:tcPr>
          <w:p w:rsidR="00C96529" w:rsidRPr="00EB6F7D" w:rsidRDefault="00C96529" w:rsidP="00953112">
            <w:pPr>
              <w:spacing w:afterLines="50" w:after="120"/>
              <w:jc w:val="center"/>
              <w:rPr>
                <w:sz w:val="18"/>
                <w:szCs w:val="18"/>
                <w:lang w:eastAsia="zh-CN"/>
              </w:rPr>
            </w:pPr>
          </w:p>
        </w:tc>
        <w:tc>
          <w:tcPr>
            <w:tcW w:w="1972" w:type="dxa"/>
            <w:vAlign w:val="center"/>
          </w:tcPr>
          <w:p w:rsidR="00C96529" w:rsidRPr="00EB6F7D" w:rsidRDefault="00C96529" w:rsidP="002B6883">
            <w:pPr>
              <w:spacing w:afterLines="50" w:after="120"/>
              <w:jc w:val="center"/>
              <w:rPr>
                <w:sz w:val="18"/>
                <w:szCs w:val="18"/>
                <w:lang w:eastAsia="zh-CN"/>
              </w:rPr>
            </w:pPr>
            <w:r w:rsidRPr="00EB6F7D">
              <w:rPr>
                <w:rFonts w:hint="eastAsia"/>
                <w:sz w:val="18"/>
                <w:szCs w:val="18"/>
                <w:lang w:eastAsia="zh-CN"/>
              </w:rPr>
              <w:t>U</w:t>
            </w:r>
            <w:r w:rsidRPr="00EB6F7D">
              <w:rPr>
                <w:sz w:val="18"/>
                <w:szCs w:val="18"/>
                <w:lang w:eastAsia="zh-CN"/>
              </w:rPr>
              <w:t>E impact</w:t>
            </w:r>
            <w:r w:rsidR="007A525B">
              <w:rPr>
                <w:sz w:val="18"/>
                <w:szCs w:val="18"/>
                <w:lang w:eastAsia="zh-CN"/>
              </w:rPr>
              <w:t>s</w:t>
            </w:r>
          </w:p>
        </w:tc>
        <w:tc>
          <w:tcPr>
            <w:tcW w:w="1572" w:type="dxa"/>
            <w:vAlign w:val="center"/>
          </w:tcPr>
          <w:p w:rsidR="00C96529" w:rsidRPr="00EB6F7D" w:rsidRDefault="00C96529" w:rsidP="002B6883">
            <w:pPr>
              <w:spacing w:afterLines="50" w:after="120"/>
              <w:jc w:val="center"/>
              <w:rPr>
                <w:sz w:val="18"/>
                <w:szCs w:val="18"/>
                <w:lang w:eastAsia="zh-CN"/>
              </w:rPr>
            </w:pPr>
            <w:r w:rsidRPr="00EB6F7D">
              <w:rPr>
                <w:rFonts w:hint="eastAsia"/>
                <w:sz w:val="18"/>
                <w:szCs w:val="18"/>
                <w:lang w:eastAsia="zh-CN"/>
              </w:rPr>
              <w:t>M</w:t>
            </w:r>
            <w:r w:rsidRPr="00EB6F7D">
              <w:rPr>
                <w:sz w:val="18"/>
                <w:szCs w:val="18"/>
                <w:lang w:eastAsia="zh-CN"/>
              </w:rPr>
              <w:t>ME impact</w:t>
            </w:r>
            <w:r w:rsidR="007A525B">
              <w:rPr>
                <w:sz w:val="18"/>
                <w:szCs w:val="18"/>
                <w:lang w:eastAsia="zh-CN"/>
              </w:rPr>
              <w:t>s</w:t>
            </w:r>
          </w:p>
        </w:tc>
        <w:tc>
          <w:tcPr>
            <w:tcW w:w="7655" w:type="dxa"/>
            <w:vAlign w:val="center"/>
          </w:tcPr>
          <w:p w:rsidR="00C96529" w:rsidRPr="00EB6F7D" w:rsidRDefault="00C96529" w:rsidP="002B6883">
            <w:pPr>
              <w:spacing w:afterLines="50" w:after="120"/>
              <w:jc w:val="center"/>
              <w:rPr>
                <w:sz w:val="18"/>
                <w:szCs w:val="18"/>
                <w:lang w:eastAsia="zh-CN"/>
              </w:rPr>
            </w:pPr>
            <w:r w:rsidRPr="00EB6F7D">
              <w:rPr>
                <w:sz w:val="18"/>
                <w:szCs w:val="18"/>
                <w:lang w:eastAsia="zh-CN"/>
              </w:rPr>
              <w:t xml:space="preserve">Backward compatibility </w:t>
            </w:r>
            <w:r w:rsidR="00FF5A4D" w:rsidRPr="00EB6F7D">
              <w:rPr>
                <w:sz w:val="18"/>
                <w:szCs w:val="18"/>
                <w:lang w:eastAsia="zh-CN"/>
              </w:rPr>
              <w:t>analysis</w:t>
            </w:r>
          </w:p>
        </w:tc>
        <w:tc>
          <w:tcPr>
            <w:tcW w:w="2409" w:type="dxa"/>
            <w:vAlign w:val="center"/>
          </w:tcPr>
          <w:p w:rsidR="00C96529" w:rsidRPr="00EB6F7D" w:rsidRDefault="00C96529" w:rsidP="002B6883">
            <w:pPr>
              <w:spacing w:afterLines="50" w:after="120"/>
              <w:jc w:val="center"/>
              <w:rPr>
                <w:sz w:val="18"/>
                <w:szCs w:val="18"/>
                <w:lang w:eastAsia="zh-CN"/>
              </w:rPr>
            </w:pPr>
            <w:r w:rsidRPr="00EB6F7D">
              <w:rPr>
                <w:rFonts w:hint="eastAsia"/>
                <w:sz w:val="18"/>
                <w:szCs w:val="18"/>
                <w:lang w:eastAsia="zh-CN"/>
              </w:rPr>
              <w:t>W</w:t>
            </w:r>
            <w:r w:rsidRPr="00EB6F7D">
              <w:rPr>
                <w:sz w:val="18"/>
                <w:szCs w:val="18"/>
                <w:lang w:eastAsia="zh-CN"/>
              </w:rPr>
              <w:t>orkable for two separate DRX values used at RAN?</w:t>
            </w:r>
          </w:p>
        </w:tc>
        <w:tc>
          <w:tcPr>
            <w:tcW w:w="1701" w:type="dxa"/>
            <w:vAlign w:val="center"/>
          </w:tcPr>
          <w:p w:rsidR="00C96529" w:rsidRPr="00EB6F7D" w:rsidRDefault="00C96529" w:rsidP="002B6883">
            <w:pPr>
              <w:spacing w:afterLines="50" w:after="120"/>
              <w:jc w:val="center"/>
              <w:rPr>
                <w:sz w:val="18"/>
                <w:szCs w:val="18"/>
                <w:lang w:eastAsia="zh-CN"/>
              </w:rPr>
            </w:pPr>
            <w:r w:rsidRPr="00EB6F7D">
              <w:rPr>
                <w:rFonts w:hint="eastAsia"/>
                <w:sz w:val="18"/>
                <w:szCs w:val="18"/>
                <w:lang w:eastAsia="zh-CN"/>
              </w:rPr>
              <w:t>S</w:t>
            </w:r>
            <w:r w:rsidRPr="00EB6F7D">
              <w:rPr>
                <w:sz w:val="18"/>
                <w:szCs w:val="18"/>
                <w:lang w:eastAsia="zh-CN"/>
              </w:rPr>
              <w:t>ummary</w:t>
            </w:r>
          </w:p>
        </w:tc>
      </w:tr>
      <w:tr w:rsidR="007E0491" w:rsidRPr="00EB6F7D" w:rsidTr="00F429D3">
        <w:tc>
          <w:tcPr>
            <w:tcW w:w="993" w:type="dxa"/>
          </w:tcPr>
          <w:p w:rsidR="00C96529" w:rsidRPr="00EB6F7D" w:rsidRDefault="00C96529" w:rsidP="00C96529">
            <w:pPr>
              <w:rPr>
                <w:sz w:val="18"/>
                <w:szCs w:val="18"/>
              </w:rPr>
            </w:pPr>
            <w:r w:rsidRPr="00EB6F7D">
              <w:rPr>
                <w:rFonts w:asciiTheme="minorHAnsi" w:hAnsiTheme="minorHAnsi" w:cstheme="minorHAnsi"/>
                <w:sz w:val="18"/>
                <w:szCs w:val="18"/>
                <w:lang w:eastAsia="zh-CN"/>
              </w:rPr>
              <w:t xml:space="preserve">Option 2 for </w:t>
            </w:r>
            <w:r w:rsidR="007567CE">
              <w:rPr>
                <w:rFonts w:asciiTheme="minorHAnsi" w:hAnsiTheme="minorHAnsi" w:cstheme="minorHAnsi"/>
                <w:sz w:val="18"/>
                <w:szCs w:val="18"/>
                <w:lang w:eastAsia="zh-CN"/>
              </w:rPr>
              <w:t xml:space="preserve">EPS </w:t>
            </w:r>
            <w:r w:rsidRPr="00EB6F7D">
              <w:rPr>
                <w:rFonts w:asciiTheme="minorHAnsi" w:hAnsiTheme="minorHAnsi" w:cstheme="minorHAnsi"/>
                <w:sz w:val="18"/>
                <w:szCs w:val="18"/>
                <w:lang w:eastAsia="zh-CN"/>
              </w:rPr>
              <w:t>NAS part</w:t>
            </w:r>
          </w:p>
        </w:tc>
        <w:tc>
          <w:tcPr>
            <w:tcW w:w="1972" w:type="dxa"/>
          </w:tcPr>
          <w:p w:rsidR="00C96529" w:rsidRPr="00EB6F7D" w:rsidRDefault="00454518" w:rsidP="00C96529">
            <w:pPr>
              <w:spacing w:afterLines="50" w:after="120"/>
              <w:jc w:val="center"/>
              <w:rPr>
                <w:sz w:val="18"/>
                <w:szCs w:val="18"/>
                <w:lang w:eastAsia="zh-CN"/>
              </w:rPr>
            </w:pPr>
            <w:r w:rsidRPr="00EB6F7D">
              <w:rPr>
                <w:rFonts w:hint="eastAsia"/>
                <w:sz w:val="18"/>
                <w:szCs w:val="18"/>
                <w:lang w:eastAsia="zh-CN"/>
              </w:rPr>
              <w:t>S</w:t>
            </w:r>
            <w:r w:rsidRPr="00EB6F7D">
              <w:rPr>
                <w:sz w:val="18"/>
                <w:szCs w:val="18"/>
                <w:lang w:eastAsia="zh-CN"/>
              </w:rPr>
              <w:t xml:space="preserve">ee Table </w:t>
            </w:r>
            <w:r w:rsidR="00474CCB">
              <w:rPr>
                <w:sz w:val="18"/>
                <w:szCs w:val="18"/>
                <w:lang w:eastAsia="zh-CN"/>
              </w:rPr>
              <w:t>2</w:t>
            </w:r>
          </w:p>
        </w:tc>
        <w:tc>
          <w:tcPr>
            <w:tcW w:w="1572" w:type="dxa"/>
          </w:tcPr>
          <w:p w:rsidR="00C96529" w:rsidRPr="00EB6F7D" w:rsidRDefault="00454518" w:rsidP="00C96529">
            <w:pPr>
              <w:spacing w:afterLines="50" w:after="120"/>
              <w:jc w:val="center"/>
              <w:rPr>
                <w:sz w:val="18"/>
                <w:szCs w:val="18"/>
                <w:lang w:eastAsia="zh-CN"/>
              </w:rPr>
            </w:pPr>
            <w:r w:rsidRPr="00EB6F7D">
              <w:rPr>
                <w:rFonts w:hint="eastAsia"/>
                <w:sz w:val="18"/>
                <w:szCs w:val="18"/>
                <w:lang w:eastAsia="zh-CN"/>
              </w:rPr>
              <w:t>S</w:t>
            </w:r>
            <w:r w:rsidRPr="00EB6F7D">
              <w:rPr>
                <w:sz w:val="18"/>
                <w:szCs w:val="18"/>
                <w:lang w:eastAsia="zh-CN"/>
              </w:rPr>
              <w:t xml:space="preserve">ee Table </w:t>
            </w:r>
            <w:r w:rsidR="00474CCB">
              <w:rPr>
                <w:sz w:val="18"/>
                <w:szCs w:val="18"/>
                <w:lang w:eastAsia="zh-CN"/>
              </w:rPr>
              <w:t>2</w:t>
            </w:r>
          </w:p>
        </w:tc>
        <w:tc>
          <w:tcPr>
            <w:tcW w:w="7655" w:type="dxa"/>
          </w:tcPr>
          <w:p w:rsidR="00C96529" w:rsidRPr="005D6AC7" w:rsidRDefault="00FF5A4D" w:rsidP="002B6883">
            <w:pPr>
              <w:spacing w:afterLines="30" w:after="72"/>
              <w:rPr>
                <w:b/>
                <w:sz w:val="18"/>
                <w:szCs w:val="18"/>
                <w:u w:val="single"/>
                <w:lang w:eastAsia="zh-CN"/>
              </w:rPr>
            </w:pPr>
            <w:r w:rsidRPr="005D6AC7">
              <w:rPr>
                <w:b/>
                <w:sz w:val="18"/>
                <w:szCs w:val="18"/>
                <w:u w:val="single"/>
                <w:lang w:eastAsia="zh-CN"/>
              </w:rPr>
              <w:t>Legacy UE accessing new MME:</w:t>
            </w:r>
          </w:p>
          <w:p w:rsidR="009E635C" w:rsidRPr="00985AE7" w:rsidRDefault="00FF5A4D" w:rsidP="00985AE7">
            <w:pPr>
              <w:pStyle w:val="ad"/>
              <w:numPr>
                <w:ilvl w:val="0"/>
                <w:numId w:val="21"/>
              </w:numPr>
              <w:spacing w:afterLines="30" w:after="72"/>
              <w:ind w:left="318" w:firstLineChars="0" w:hanging="259"/>
              <w:rPr>
                <w:sz w:val="18"/>
                <w:szCs w:val="18"/>
              </w:rPr>
            </w:pPr>
            <w:r w:rsidRPr="00EB6F7D">
              <w:rPr>
                <w:sz w:val="18"/>
                <w:szCs w:val="18"/>
              </w:rPr>
              <w:t xml:space="preserve">Legacy UE will only send the DRX value for WB in existing IE but the new MME can provide the negotiated </w:t>
            </w:r>
            <w:r w:rsidR="00985AE7">
              <w:rPr>
                <w:sz w:val="18"/>
                <w:szCs w:val="18"/>
              </w:rPr>
              <w:t xml:space="preserve">new </w:t>
            </w:r>
            <w:r w:rsidRPr="00EB6F7D">
              <w:rPr>
                <w:sz w:val="18"/>
                <w:szCs w:val="18"/>
              </w:rPr>
              <w:t xml:space="preserve">value in the accept message which will be ignored by the UE. Then </w:t>
            </w:r>
            <w:r w:rsidRPr="00915A53">
              <w:rPr>
                <w:b/>
                <w:sz w:val="18"/>
                <w:szCs w:val="18"/>
                <w:highlight w:val="yellow"/>
                <w:u w:val="single"/>
              </w:rPr>
              <w:t xml:space="preserve">mismatch between the </w:t>
            </w:r>
            <w:r w:rsidR="00E50543" w:rsidRPr="00915A53">
              <w:rPr>
                <w:b/>
                <w:sz w:val="18"/>
                <w:szCs w:val="18"/>
                <w:highlight w:val="yellow"/>
                <w:u w:val="single"/>
              </w:rPr>
              <w:t>network</w:t>
            </w:r>
            <w:r w:rsidRPr="00915A53">
              <w:rPr>
                <w:b/>
                <w:sz w:val="18"/>
                <w:szCs w:val="18"/>
                <w:highlight w:val="yellow"/>
                <w:u w:val="single"/>
              </w:rPr>
              <w:t xml:space="preserve"> and the UE on the used DRX value</w:t>
            </w:r>
            <w:r w:rsidR="009E635C">
              <w:rPr>
                <w:b/>
                <w:sz w:val="18"/>
                <w:szCs w:val="18"/>
                <w:highlight w:val="yellow"/>
                <w:u w:val="single"/>
              </w:rPr>
              <w:t xml:space="preserve"> for WB</w:t>
            </w:r>
            <w:r w:rsidRPr="00915A53">
              <w:rPr>
                <w:b/>
                <w:sz w:val="18"/>
                <w:szCs w:val="18"/>
                <w:highlight w:val="yellow"/>
                <w:u w:val="single"/>
              </w:rPr>
              <w:t>.</w:t>
            </w:r>
          </w:p>
          <w:p w:rsidR="00214491" w:rsidRPr="005D6AC7" w:rsidRDefault="00214491" w:rsidP="002B6883">
            <w:pPr>
              <w:spacing w:afterLines="30" w:after="72"/>
              <w:rPr>
                <w:b/>
                <w:sz w:val="18"/>
                <w:szCs w:val="18"/>
                <w:u w:val="single"/>
                <w:lang w:eastAsia="zh-CN"/>
              </w:rPr>
            </w:pPr>
            <w:r w:rsidRPr="005D6AC7">
              <w:rPr>
                <w:b/>
                <w:sz w:val="18"/>
                <w:szCs w:val="18"/>
                <w:u w:val="single"/>
                <w:lang w:eastAsia="zh-CN"/>
              </w:rPr>
              <w:t>new UE accessing legacy MME:</w:t>
            </w:r>
          </w:p>
          <w:p w:rsidR="00FF5A4D" w:rsidRPr="00EB6F7D" w:rsidRDefault="00FC6308" w:rsidP="00985AE7">
            <w:pPr>
              <w:pStyle w:val="ad"/>
              <w:numPr>
                <w:ilvl w:val="0"/>
                <w:numId w:val="21"/>
              </w:numPr>
              <w:spacing w:afterLines="30" w:after="72"/>
              <w:ind w:left="318" w:firstLineChars="0" w:hanging="259"/>
              <w:rPr>
                <w:sz w:val="18"/>
                <w:szCs w:val="18"/>
              </w:rPr>
            </w:pPr>
            <w:r w:rsidRPr="00EB6F7D">
              <w:rPr>
                <w:sz w:val="18"/>
                <w:szCs w:val="18"/>
                <w:lang w:val="en-GB"/>
              </w:rPr>
              <w:t>N</w:t>
            </w:r>
            <w:r w:rsidR="00214491" w:rsidRPr="00EB6F7D">
              <w:rPr>
                <w:sz w:val="18"/>
                <w:szCs w:val="18"/>
                <w:lang w:val="en-GB"/>
              </w:rPr>
              <w:t>ew</w:t>
            </w:r>
            <w:r w:rsidR="00214491" w:rsidRPr="00EB6F7D">
              <w:rPr>
                <w:sz w:val="18"/>
                <w:szCs w:val="18"/>
              </w:rPr>
              <w:t xml:space="preserve"> UE can send separate DRX values in two IEs but the legacy MME will only </w:t>
            </w:r>
            <w:r w:rsidRPr="00EB6F7D">
              <w:rPr>
                <w:sz w:val="18"/>
                <w:szCs w:val="18"/>
              </w:rPr>
              <w:t xml:space="preserve">handle the value </w:t>
            </w:r>
            <w:r w:rsidR="00BD2BB9">
              <w:rPr>
                <w:sz w:val="18"/>
                <w:szCs w:val="18"/>
              </w:rPr>
              <w:t xml:space="preserve">received in the existing IE, </w:t>
            </w:r>
            <w:r w:rsidRPr="00EB6F7D">
              <w:rPr>
                <w:sz w:val="18"/>
                <w:szCs w:val="18"/>
              </w:rPr>
              <w:t>treat it as RAT agnostic</w:t>
            </w:r>
            <w:r w:rsidR="00BD2BB9">
              <w:rPr>
                <w:sz w:val="18"/>
                <w:szCs w:val="18"/>
              </w:rPr>
              <w:t xml:space="preserve"> and there is no acked value to the UE in accept message. Due to no acked value, the new UE will not use the new requested DRX value for paging. However, the legacy MME will always send the new DRX value to the eNB for paging. </w:t>
            </w:r>
            <w:r w:rsidR="00120E74">
              <w:rPr>
                <w:sz w:val="18"/>
                <w:szCs w:val="18"/>
              </w:rPr>
              <w:t>T</w:t>
            </w:r>
            <w:r w:rsidR="00120E74" w:rsidRPr="00EB6F7D">
              <w:rPr>
                <w:sz w:val="18"/>
                <w:szCs w:val="18"/>
              </w:rPr>
              <w:t xml:space="preserve">hen </w:t>
            </w:r>
            <w:r w:rsidR="00120E74" w:rsidRPr="00915A53">
              <w:rPr>
                <w:b/>
                <w:sz w:val="18"/>
                <w:szCs w:val="18"/>
                <w:highlight w:val="yellow"/>
                <w:u w:val="single"/>
              </w:rPr>
              <w:t xml:space="preserve">mismatch between the network and the UE on the used DRX </w:t>
            </w:r>
            <w:r w:rsidR="00120E74" w:rsidRPr="001C09A8">
              <w:rPr>
                <w:b/>
                <w:sz w:val="18"/>
                <w:szCs w:val="18"/>
                <w:highlight w:val="yellow"/>
                <w:u w:val="single"/>
              </w:rPr>
              <w:t>value for WB</w:t>
            </w:r>
          </w:p>
        </w:tc>
        <w:tc>
          <w:tcPr>
            <w:tcW w:w="2409" w:type="dxa"/>
          </w:tcPr>
          <w:p w:rsidR="00C96529" w:rsidRDefault="00D65578" w:rsidP="00C96529">
            <w:pPr>
              <w:spacing w:afterLines="50" w:after="120"/>
              <w:jc w:val="center"/>
              <w:rPr>
                <w:sz w:val="18"/>
                <w:szCs w:val="18"/>
                <w:lang w:eastAsia="zh-CN"/>
              </w:rPr>
            </w:pPr>
            <w:r>
              <w:rPr>
                <w:rFonts w:hint="eastAsia"/>
                <w:sz w:val="18"/>
                <w:szCs w:val="18"/>
                <w:lang w:eastAsia="zh-CN"/>
              </w:rPr>
              <w:t>Y</w:t>
            </w:r>
            <w:r w:rsidR="006662D0">
              <w:rPr>
                <w:sz w:val="18"/>
                <w:szCs w:val="18"/>
                <w:lang w:eastAsia="zh-CN"/>
              </w:rPr>
              <w:t>es</w:t>
            </w:r>
          </w:p>
          <w:p w:rsidR="00D65578" w:rsidRPr="00EB6F7D" w:rsidRDefault="00D65578" w:rsidP="007E0EB8">
            <w:pPr>
              <w:spacing w:afterLines="50" w:after="120"/>
              <w:rPr>
                <w:sz w:val="18"/>
                <w:szCs w:val="18"/>
                <w:lang w:eastAsia="zh-CN"/>
              </w:rPr>
            </w:pPr>
            <w:r>
              <w:rPr>
                <w:sz w:val="18"/>
                <w:szCs w:val="18"/>
                <w:lang w:eastAsia="zh-CN"/>
              </w:rPr>
              <w:t>It is up to RAN3 to discuss how to send the UE specific DRX value in S1 paging to the eNB, e.g. only send the one DRX value for the current RAT, or always send both values and up to eNB to use which value.</w:t>
            </w:r>
          </w:p>
        </w:tc>
        <w:tc>
          <w:tcPr>
            <w:tcW w:w="1701" w:type="dxa"/>
          </w:tcPr>
          <w:p w:rsidR="007E0491" w:rsidRPr="007E0491" w:rsidRDefault="007E0491" w:rsidP="007E0491">
            <w:pPr>
              <w:pStyle w:val="ad"/>
              <w:numPr>
                <w:ilvl w:val="0"/>
                <w:numId w:val="21"/>
              </w:numPr>
              <w:spacing w:afterLines="50" w:after="120"/>
              <w:ind w:left="175" w:firstLineChars="0" w:hanging="259"/>
              <w:rPr>
                <w:b/>
                <w:sz w:val="18"/>
                <w:szCs w:val="18"/>
                <w:u w:val="single"/>
              </w:rPr>
            </w:pPr>
            <w:r w:rsidRPr="007E0491">
              <w:rPr>
                <w:b/>
                <w:sz w:val="18"/>
                <w:szCs w:val="18"/>
                <w:u w:val="single"/>
              </w:rPr>
              <w:t>Essential NAS impact</w:t>
            </w:r>
          </w:p>
          <w:p w:rsidR="007E0491" w:rsidRPr="007E0491" w:rsidRDefault="00014D60" w:rsidP="007E0491">
            <w:pPr>
              <w:pStyle w:val="ad"/>
              <w:numPr>
                <w:ilvl w:val="0"/>
                <w:numId w:val="21"/>
              </w:numPr>
              <w:spacing w:afterLines="50" w:after="120"/>
              <w:ind w:left="175" w:firstLineChars="0" w:hanging="259"/>
              <w:rPr>
                <w:b/>
                <w:sz w:val="18"/>
                <w:szCs w:val="18"/>
                <w:u w:val="single"/>
              </w:rPr>
            </w:pPr>
            <w:r>
              <w:rPr>
                <w:b/>
                <w:sz w:val="18"/>
                <w:szCs w:val="18"/>
                <w:u w:val="single"/>
              </w:rPr>
              <w:t>Fully n</w:t>
            </w:r>
            <w:r w:rsidR="007E0491" w:rsidRPr="007E0491">
              <w:rPr>
                <w:b/>
                <w:sz w:val="18"/>
                <w:szCs w:val="18"/>
                <w:u w:val="single"/>
              </w:rPr>
              <w:t>on-backward compatible (NBC)</w:t>
            </w:r>
          </w:p>
          <w:p w:rsidR="00C96529" w:rsidRPr="008C35BC" w:rsidRDefault="007E0491" w:rsidP="008C35BC">
            <w:pPr>
              <w:pStyle w:val="ad"/>
              <w:numPr>
                <w:ilvl w:val="0"/>
                <w:numId w:val="21"/>
              </w:numPr>
              <w:spacing w:afterLines="50" w:after="120"/>
              <w:ind w:left="175" w:firstLineChars="0" w:hanging="259"/>
              <w:rPr>
                <w:sz w:val="18"/>
                <w:szCs w:val="18"/>
              </w:rPr>
            </w:pPr>
            <w:r>
              <w:rPr>
                <w:sz w:val="18"/>
                <w:szCs w:val="18"/>
              </w:rPr>
              <w:t xml:space="preserve">Workable for </w:t>
            </w:r>
            <w:r w:rsidRPr="00EB6F7D">
              <w:rPr>
                <w:sz w:val="18"/>
                <w:szCs w:val="18"/>
              </w:rPr>
              <w:t>two separate DRX values used at RAN</w:t>
            </w:r>
          </w:p>
        </w:tc>
      </w:tr>
      <w:tr w:rsidR="008C35BC" w:rsidRPr="00EB6F7D" w:rsidTr="00F429D3">
        <w:tc>
          <w:tcPr>
            <w:tcW w:w="993" w:type="dxa"/>
          </w:tcPr>
          <w:p w:rsidR="008C35BC" w:rsidRPr="00EB6F7D" w:rsidRDefault="008C35BC" w:rsidP="008C35BC">
            <w:pPr>
              <w:rPr>
                <w:sz w:val="18"/>
                <w:szCs w:val="18"/>
              </w:rPr>
            </w:pPr>
            <w:r w:rsidRPr="00EB6F7D">
              <w:rPr>
                <w:rFonts w:asciiTheme="minorHAnsi" w:hAnsiTheme="minorHAnsi" w:cstheme="minorHAnsi"/>
                <w:sz w:val="18"/>
                <w:szCs w:val="18"/>
                <w:lang w:eastAsia="zh-CN"/>
              </w:rPr>
              <w:t xml:space="preserve">Option 2a for </w:t>
            </w:r>
            <w:r w:rsidR="007567CE">
              <w:rPr>
                <w:rFonts w:asciiTheme="minorHAnsi" w:hAnsiTheme="minorHAnsi" w:cstheme="minorHAnsi"/>
                <w:sz w:val="18"/>
                <w:szCs w:val="18"/>
                <w:lang w:eastAsia="zh-CN"/>
              </w:rPr>
              <w:t xml:space="preserve">EPS </w:t>
            </w:r>
            <w:r w:rsidRPr="00EB6F7D">
              <w:rPr>
                <w:rFonts w:asciiTheme="minorHAnsi" w:hAnsiTheme="minorHAnsi" w:cstheme="minorHAnsi"/>
                <w:sz w:val="18"/>
                <w:szCs w:val="18"/>
                <w:lang w:eastAsia="zh-CN"/>
              </w:rPr>
              <w:t>NAS part</w:t>
            </w:r>
          </w:p>
        </w:tc>
        <w:tc>
          <w:tcPr>
            <w:tcW w:w="1972" w:type="dxa"/>
          </w:tcPr>
          <w:p w:rsidR="008C35BC" w:rsidRDefault="008C35BC" w:rsidP="00635A0A">
            <w:pPr>
              <w:pStyle w:val="ad"/>
              <w:numPr>
                <w:ilvl w:val="0"/>
                <w:numId w:val="21"/>
              </w:numPr>
              <w:spacing w:afterLines="50" w:after="120"/>
              <w:ind w:left="175" w:firstLineChars="0" w:hanging="278"/>
              <w:rPr>
                <w:sz w:val="18"/>
                <w:szCs w:val="18"/>
              </w:rPr>
            </w:pPr>
            <w:r>
              <w:rPr>
                <w:rFonts w:hint="eastAsia"/>
                <w:sz w:val="18"/>
                <w:szCs w:val="18"/>
              </w:rPr>
              <w:t>S</w:t>
            </w:r>
            <w:r>
              <w:rPr>
                <w:sz w:val="18"/>
                <w:szCs w:val="18"/>
              </w:rPr>
              <w:t>ends the requested DRX value based on the current RAT.</w:t>
            </w:r>
          </w:p>
          <w:p w:rsidR="008C35BC" w:rsidRPr="00EB6F7D" w:rsidRDefault="008C35BC" w:rsidP="00635A0A">
            <w:pPr>
              <w:pStyle w:val="ad"/>
              <w:numPr>
                <w:ilvl w:val="0"/>
                <w:numId w:val="21"/>
              </w:numPr>
              <w:spacing w:afterLines="50" w:after="120"/>
              <w:ind w:left="175" w:firstLineChars="0" w:hanging="278"/>
              <w:rPr>
                <w:sz w:val="18"/>
                <w:szCs w:val="18"/>
              </w:rPr>
            </w:pPr>
            <w:r w:rsidRPr="00EB6F7D">
              <w:rPr>
                <w:sz w:val="18"/>
                <w:szCs w:val="18"/>
              </w:rPr>
              <w:t>Always sends the requested DRX value at inter-RAT change even the value is not changed</w:t>
            </w:r>
            <w:r>
              <w:rPr>
                <w:sz w:val="18"/>
                <w:szCs w:val="18"/>
              </w:rPr>
              <w:t>.</w:t>
            </w:r>
          </w:p>
        </w:tc>
        <w:tc>
          <w:tcPr>
            <w:tcW w:w="1572" w:type="dxa"/>
          </w:tcPr>
          <w:p w:rsidR="008C35BC" w:rsidRPr="00EB6F7D" w:rsidRDefault="008C35BC" w:rsidP="008C35BC">
            <w:pPr>
              <w:spacing w:afterLines="50" w:after="120"/>
              <w:rPr>
                <w:sz w:val="18"/>
                <w:szCs w:val="18"/>
                <w:lang w:eastAsia="zh-CN"/>
              </w:rPr>
            </w:pPr>
            <w:r>
              <w:rPr>
                <w:rFonts w:hint="eastAsia"/>
                <w:sz w:val="18"/>
                <w:szCs w:val="18"/>
                <w:lang w:eastAsia="zh-CN"/>
              </w:rPr>
              <w:t>N</w:t>
            </w:r>
            <w:r>
              <w:rPr>
                <w:sz w:val="18"/>
                <w:szCs w:val="18"/>
                <w:lang w:eastAsia="zh-CN"/>
              </w:rPr>
              <w:t>o impact</w:t>
            </w:r>
          </w:p>
        </w:tc>
        <w:tc>
          <w:tcPr>
            <w:tcW w:w="7655" w:type="dxa"/>
          </w:tcPr>
          <w:p w:rsidR="008C35BC" w:rsidRPr="005D6AC7" w:rsidRDefault="008C35BC" w:rsidP="002B6883">
            <w:pPr>
              <w:spacing w:afterLines="30" w:after="72"/>
              <w:rPr>
                <w:b/>
                <w:sz w:val="18"/>
                <w:szCs w:val="18"/>
                <w:u w:val="single"/>
                <w:lang w:eastAsia="zh-CN"/>
              </w:rPr>
            </w:pPr>
            <w:r w:rsidRPr="005D6AC7">
              <w:rPr>
                <w:b/>
                <w:sz w:val="18"/>
                <w:szCs w:val="18"/>
                <w:u w:val="single"/>
                <w:lang w:eastAsia="zh-CN"/>
              </w:rPr>
              <w:t>Legacy UE accessing new MME:</w:t>
            </w:r>
          </w:p>
          <w:p w:rsidR="008C35BC" w:rsidRDefault="008C35BC" w:rsidP="002B6883">
            <w:pPr>
              <w:pStyle w:val="ad"/>
              <w:numPr>
                <w:ilvl w:val="0"/>
                <w:numId w:val="21"/>
              </w:numPr>
              <w:spacing w:afterLines="30" w:after="72"/>
              <w:ind w:left="318" w:firstLineChars="0" w:hanging="259"/>
              <w:rPr>
                <w:sz w:val="18"/>
                <w:szCs w:val="18"/>
              </w:rPr>
            </w:pPr>
            <w:r>
              <w:rPr>
                <w:sz w:val="18"/>
                <w:szCs w:val="18"/>
              </w:rPr>
              <w:t xml:space="preserve">As no impact on the </w:t>
            </w:r>
            <w:r w:rsidR="00985AE7">
              <w:rPr>
                <w:sz w:val="18"/>
                <w:szCs w:val="18"/>
              </w:rPr>
              <w:t xml:space="preserve">new </w:t>
            </w:r>
            <w:r>
              <w:rPr>
                <w:sz w:val="18"/>
                <w:szCs w:val="18"/>
              </w:rPr>
              <w:t>MME and hence</w:t>
            </w:r>
            <w:r w:rsidR="00985AE7">
              <w:rPr>
                <w:sz w:val="18"/>
                <w:szCs w:val="18"/>
              </w:rPr>
              <w:t xml:space="preserve"> the new MME will handles it as RAT agnostic.</w:t>
            </w:r>
            <w:r>
              <w:rPr>
                <w:sz w:val="18"/>
                <w:szCs w:val="18"/>
              </w:rPr>
              <w:t xml:space="preserve"> </w:t>
            </w:r>
            <w:r w:rsidRPr="00915A53">
              <w:rPr>
                <w:b/>
                <w:sz w:val="18"/>
                <w:szCs w:val="18"/>
                <w:highlight w:val="yellow"/>
                <w:u w:val="single"/>
              </w:rPr>
              <w:t>no issue</w:t>
            </w:r>
            <w:r>
              <w:rPr>
                <w:sz w:val="18"/>
                <w:szCs w:val="18"/>
              </w:rPr>
              <w:t>.</w:t>
            </w:r>
          </w:p>
          <w:p w:rsidR="008C35BC" w:rsidRPr="005D6AC7" w:rsidRDefault="008C35BC" w:rsidP="002B6883">
            <w:pPr>
              <w:spacing w:afterLines="30" w:after="72"/>
              <w:rPr>
                <w:b/>
                <w:sz w:val="18"/>
                <w:szCs w:val="18"/>
                <w:u w:val="single"/>
                <w:lang w:eastAsia="zh-CN"/>
              </w:rPr>
            </w:pPr>
            <w:r w:rsidRPr="005D6AC7">
              <w:rPr>
                <w:b/>
                <w:sz w:val="18"/>
                <w:szCs w:val="18"/>
                <w:u w:val="single"/>
                <w:lang w:eastAsia="zh-CN"/>
              </w:rPr>
              <w:t>new UE accessing legacy MME:</w:t>
            </w:r>
          </w:p>
          <w:p w:rsidR="008C35BC" w:rsidRPr="008C7B93" w:rsidRDefault="008C35BC" w:rsidP="00C94F37">
            <w:pPr>
              <w:pStyle w:val="ad"/>
              <w:numPr>
                <w:ilvl w:val="0"/>
                <w:numId w:val="21"/>
              </w:numPr>
              <w:spacing w:afterLines="30" w:after="72"/>
              <w:ind w:left="318" w:firstLineChars="0" w:hanging="259"/>
              <w:rPr>
                <w:sz w:val="18"/>
                <w:szCs w:val="18"/>
              </w:rPr>
            </w:pPr>
            <w:r w:rsidRPr="00EB6F7D">
              <w:rPr>
                <w:sz w:val="18"/>
                <w:szCs w:val="18"/>
                <w:lang w:val="en-GB"/>
              </w:rPr>
              <w:t>New</w:t>
            </w:r>
            <w:r w:rsidRPr="00EB6F7D">
              <w:rPr>
                <w:sz w:val="18"/>
                <w:szCs w:val="18"/>
              </w:rPr>
              <w:t xml:space="preserve"> UE can send </w:t>
            </w:r>
            <w:r>
              <w:rPr>
                <w:sz w:val="18"/>
                <w:szCs w:val="18"/>
              </w:rPr>
              <w:t>the</w:t>
            </w:r>
            <w:r w:rsidRPr="00EB6F7D">
              <w:rPr>
                <w:sz w:val="18"/>
                <w:szCs w:val="18"/>
              </w:rPr>
              <w:t xml:space="preserve"> DRX values </w:t>
            </w:r>
            <w:r>
              <w:rPr>
                <w:sz w:val="18"/>
                <w:szCs w:val="18"/>
              </w:rPr>
              <w:t>based on the current RAT while the legacy MME handles it as RAT agnostic. F</w:t>
            </w:r>
            <w:r w:rsidRPr="00EB6F7D">
              <w:rPr>
                <w:sz w:val="18"/>
                <w:szCs w:val="18"/>
              </w:rPr>
              <w:t xml:space="preserve">or UE camps in NB cell, </w:t>
            </w:r>
            <w:r>
              <w:rPr>
                <w:sz w:val="18"/>
                <w:szCs w:val="18"/>
              </w:rPr>
              <w:t>the MME sends the stored value</w:t>
            </w:r>
            <w:r w:rsidRPr="00EB6F7D">
              <w:rPr>
                <w:sz w:val="18"/>
                <w:szCs w:val="18"/>
              </w:rPr>
              <w:t xml:space="preserve"> to the eNB and up to the eNB to</w:t>
            </w:r>
            <w:r>
              <w:rPr>
                <w:sz w:val="18"/>
                <w:szCs w:val="18"/>
              </w:rPr>
              <w:t xml:space="preserve"> use it </w:t>
            </w:r>
            <w:r w:rsidRPr="00EB6F7D">
              <w:rPr>
                <w:sz w:val="18"/>
                <w:szCs w:val="18"/>
              </w:rPr>
              <w:t>for paging. If eNB support</w:t>
            </w:r>
            <w:r>
              <w:rPr>
                <w:sz w:val="18"/>
                <w:szCs w:val="18"/>
              </w:rPr>
              <w:t>s</w:t>
            </w:r>
            <w:r w:rsidRPr="00EB6F7D">
              <w:rPr>
                <w:sz w:val="18"/>
                <w:szCs w:val="18"/>
              </w:rPr>
              <w:t xml:space="preserve"> DRX value for NB,</w:t>
            </w:r>
            <w:r>
              <w:rPr>
                <w:sz w:val="18"/>
                <w:szCs w:val="18"/>
              </w:rPr>
              <w:t xml:space="preserve"> then the value will be used</w:t>
            </w:r>
            <w:r w:rsidR="00C94F37">
              <w:rPr>
                <w:sz w:val="18"/>
                <w:szCs w:val="18"/>
              </w:rPr>
              <w:t xml:space="preserve"> for paging in NB at both the eNB and the UE sides</w:t>
            </w:r>
            <w:r>
              <w:rPr>
                <w:sz w:val="18"/>
                <w:szCs w:val="18"/>
              </w:rPr>
              <w:t xml:space="preserve"> otherwise, the value will not be used</w:t>
            </w:r>
            <w:r w:rsidR="00C94F37">
              <w:rPr>
                <w:sz w:val="18"/>
                <w:szCs w:val="18"/>
              </w:rPr>
              <w:t xml:space="preserve"> at both sides</w:t>
            </w:r>
            <w:r>
              <w:rPr>
                <w:sz w:val="18"/>
                <w:szCs w:val="18"/>
              </w:rPr>
              <w:t xml:space="preserve">. </w:t>
            </w:r>
            <w:r w:rsidR="00C94F37">
              <w:rPr>
                <w:sz w:val="18"/>
                <w:szCs w:val="18"/>
              </w:rPr>
              <w:t>Note that i</w:t>
            </w:r>
            <w:r>
              <w:rPr>
                <w:sz w:val="18"/>
                <w:szCs w:val="18"/>
              </w:rPr>
              <w:t xml:space="preserve">f the eNB does not </w:t>
            </w:r>
            <w:r w:rsidRPr="00EB6F7D">
              <w:rPr>
                <w:sz w:val="18"/>
                <w:szCs w:val="18"/>
              </w:rPr>
              <w:t>support DRX value for NB</w:t>
            </w:r>
            <w:r>
              <w:rPr>
                <w:sz w:val="18"/>
                <w:szCs w:val="18"/>
              </w:rPr>
              <w:t>, then the new UE will also not use it in NB</w:t>
            </w:r>
            <w:r w:rsidR="00C94F37">
              <w:rPr>
                <w:sz w:val="18"/>
                <w:szCs w:val="18"/>
              </w:rPr>
              <w:t xml:space="preserve"> as well</w:t>
            </w:r>
            <w:r>
              <w:rPr>
                <w:sz w:val="18"/>
                <w:szCs w:val="18"/>
              </w:rPr>
              <w:t xml:space="preserve">. </w:t>
            </w:r>
            <w:r w:rsidR="00C94F37">
              <w:rPr>
                <w:sz w:val="18"/>
                <w:szCs w:val="18"/>
              </w:rPr>
              <w:t xml:space="preserve"> Hence, t</w:t>
            </w:r>
            <w:r>
              <w:rPr>
                <w:sz w:val="18"/>
                <w:szCs w:val="18"/>
              </w:rPr>
              <w:t>he used value is always synchronized betwee</w:t>
            </w:r>
            <w:r w:rsidR="00C94F37">
              <w:rPr>
                <w:sz w:val="18"/>
                <w:szCs w:val="18"/>
              </w:rPr>
              <w:t xml:space="preserve">n the network and the UE, </w:t>
            </w:r>
            <w:r w:rsidRPr="00915A53">
              <w:rPr>
                <w:b/>
                <w:sz w:val="18"/>
                <w:szCs w:val="18"/>
                <w:highlight w:val="yellow"/>
                <w:u w:val="single"/>
              </w:rPr>
              <w:t>no issue</w:t>
            </w:r>
            <w:r>
              <w:rPr>
                <w:sz w:val="18"/>
                <w:szCs w:val="18"/>
              </w:rPr>
              <w:t>.</w:t>
            </w:r>
          </w:p>
        </w:tc>
        <w:tc>
          <w:tcPr>
            <w:tcW w:w="2409" w:type="dxa"/>
          </w:tcPr>
          <w:p w:rsidR="008C35BC" w:rsidRDefault="008C35BC" w:rsidP="008C35BC">
            <w:pPr>
              <w:spacing w:afterLines="50" w:after="120"/>
              <w:jc w:val="center"/>
              <w:rPr>
                <w:sz w:val="18"/>
                <w:szCs w:val="18"/>
                <w:lang w:eastAsia="zh-CN"/>
              </w:rPr>
            </w:pPr>
            <w:r>
              <w:rPr>
                <w:rFonts w:hint="eastAsia"/>
                <w:sz w:val="18"/>
                <w:szCs w:val="18"/>
                <w:lang w:eastAsia="zh-CN"/>
              </w:rPr>
              <w:t>Y</w:t>
            </w:r>
            <w:r>
              <w:rPr>
                <w:sz w:val="18"/>
                <w:szCs w:val="18"/>
                <w:lang w:eastAsia="zh-CN"/>
              </w:rPr>
              <w:t>es</w:t>
            </w:r>
          </w:p>
          <w:p w:rsidR="008C35BC" w:rsidRPr="00EB6F7D" w:rsidRDefault="008C35BC" w:rsidP="00C55D7B">
            <w:pPr>
              <w:spacing w:afterLines="50" w:after="120"/>
              <w:rPr>
                <w:sz w:val="18"/>
                <w:szCs w:val="18"/>
                <w:lang w:eastAsia="zh-CN"/>
              </w:rPr>
            </w:pPr>
            <w:r>
              <w:rPr>
                <w:sz w:val="18"/>
                <w:szCs w:val="18"/>
                <w:lang w:eastAsia="zh-CN"/>
              </w:rPr>
              <w:t>The UE guarantees the DRX value is used RAT dependent, the MME only stores and sends the DRX value for the current RAT.</w:t>
            </w:r>
          </w:p>
        </w:tc>
        <w:tc>
          <w:tcPr>
            <w:tcW w:w="1701" w:type="dxa"/>
          </w:tcPr>
          <w:p w:rsidR="008C35BC" w:rsidRPr="007E0491" w:rsidRDefault="008C35BC" w:rsidP="008C35BC">
            <w:pPr>
              <w:pStyle w:val="ad"/>
              <w:numPr>
                <w:ilvl w:val="0"/>
                <w:numId w:val="21"/>
              </w:numPr>
              <w:spacing w:afterLines="50" w:after="120"/>
              <w:ind w:left="175" w:firstLineChars="0" w:hanging="259"/>
              <w:rPr>
                <w:b/>
                <w:sz w:val="18"/>
                <w:szCs w:val="18"/>
                <w:u w:val="single"/>
              </w:rPr>
            </w:pPr>
            <w:r>
              <w:rPr>
                <w:b/>
                <w:sz w:val="18"/>
                <w:szCs w:val="18"/>
                <w:u w:val="single"/>
              </w:rPr>
              <w:t>Minor</w:t>
            </w:r>
            <w:r w:rsidRPr="007E0491">
              <w:rPr>
                <w:b/>
                <w:sz w:val="18"/>
                <w:szCs w:val="18"/>
                <w:u w:val="single"/>
              </w:rPr>
              <w:t xml:space="preserve"> NAS impact</w:t>
            </w:r>
          </w:p>
          <w:p w:rsidR="008C35BC" w:rsidRPr="007E0491" w:rsidRDefault="008C35BC" w:rsidP="008C35BC">
            <w:pPr>
              <w:pStyle w:val="ad"/>
              <w:numPr>
                <w:ilvl w:val="0"/>
                <w:numId w:val="21"/>
              </w:numPr>
              <w:spacing w:afterLines="50" w:after="120"/>
              <w:ind w:left="175" w:firstLineChars="0" w:hanging="259"/>
              <w:rPr>
                <w:b/>
                <w:sz w:val="18"/>
                <w:szCs w:val="18"/>
                <w:u w:val="single"/>
              </w:rPr>
            </w:pPr>
            <w:r>
              <w:rPr>
                <w:b/>
                <w:sz w:val="18"/>
                <w:szCs w:val="18"/>
                <w:u w:val="single"/>
              </w:rPr>
              <w:t>B</w:t>
            </w:r>
            <w:r w:rsidRPr="007E0491">
              <w:rPr>
                <w:b/>
                <w:sz w:val="18"/>
                <w:szCs w:val="18"/>
                <w:u w:val="single"/>
              </w:rPr>
              <w:t>ackward compatible (BC)</w:t>
            </w:r>
          </w:p>
          <w:p w:rsidR="008C35BC" w:rsidRPr="008C35BC" w:rsidRDefault="008C35BC" w:rsidP="008C35BC">
            <w:pPr>
              <w:pStyle w:val="ad"/>
              <w:numPr>
                <w:ilvl w:val="0"/>
                <w:numId w:val="21"/>
              </w:numPr>
              <w:spacing w:afterLines="50" w:after="120"/>
              <w:ind w:left="175" w:firstLineChars="0" w:hanging="259"/>
              <w:rPr>
                <w:sz w:val="18"/>
                <w:szCs w:val="18"/>
              </w:rPr>
            </w:pPr>
            <w:r>
              <w:rPr>
                <w:sz w:val="18"/>
                <w:szCs w:val="18"/>
              </w:rPr>
              <w:t xml:space="preserve">Workable for </w:t>
            </w:r>
            <w:r w:rsidRPr="00EB6F7D">
              <w:rPr>
                <w:sz w:val="18"/>
                <w:szCs w:val="18"/>
              </w:rPr>
              <w:t>two separate DRX values used at RAN</w:t>
            </w:r>
          </w:p>
        </w:tc>
      </w:tr>
      <w:tr w:rsidR="008C35BC" w:rsidRPr="00EB6F7D" w:rsidTr="00F429D3">
        <w:tc>
          <w:tcPr>
            <w:tcW w:w="993" w:type="dxa"/>
          </w:tcPr>
          <w:p w:rsidR="008C35BC" w:rsidRPr="00EB6F7D" w:rsidRDefault="008C35BC" w:rsidP="008C35BC">
            <w:pPr>
              <w:rPr>
                <w:sz w:val="18"/>
                <w:szCs w:val="18"/>
              </w:rPr>
            </w:pPr>
            <w:r w:rsidRPr="00EB6F7D">
              <w:rPr>
                <w:rFonts w:asciiTheme="minorHAnsi" w:hAnsiTheme="minorHAnsi" w:cstheme="minorHAnsi"/>
                <w:sz w:val="18"/>
                <w:szCs w:val="18"/>
                <w:lang w:eastAsia="zh-CN"/>
              </w:rPr>
              <w:t xml:space="preserve">Option </w:t>
            </w:r>
            <w:r>
              <w:rPr>
                <w:rFonts w:asciiTheme="minorHAnsi" w:hAnsiTheme="minorHAnsi" w:cstheme="minorHAnsi"/>
                <w:sz w:val="18"/>
                <w:szCs w:val="18"/>
                <w:lang w:eastAsia="zh-CN"/>
              </w:rPr>
              <w:t>2b</w:t>
            </w:r>
            <w:r w:rsidRPr="00EB6F7D">
              <w:rPr>
                <w:rFonts w:asciiTheme="minorHAnsi" w:hAnsiTheme="minorHAnsi" w:cstheme="minorHAnsi"/>
                <w:sz w:val="18"/>
                <w:szCs w:val="18"/>
                <w:lang w:eastAsia="zh-CN"/>
              </w:rPr>
              <w:t xml:space="preserve"> for </w:t>
            </w:r>
            <w:r w:rsidR="007567CE">
              <w:rPr>
                <w:rFonts w:asciiTheme="minorHAnsi" w:hAnsiTheme="minorHAnsi" w:cstheme="minorHAnsi"/>
                <w:sz w:val="18"/>
                <w:szCs w:val="18"/>
                <w:lang w:eastAsia="zh-CN"/>
              </w:rPr>
              <w:t xml:space="preserve">EPS </w:t>
            </w:r>
            <w:r w:rsidRPr="00EB6F7D">
              <w:rPr>
                <w:rFonts w:asciiTheme="minorHAnsi" w:hAnsiTheme="minorHAnsi" w:cstheme="minorHAnsi"/>
                <w:sz w:val="18"/>
                <w:szCs w:val="18"/>
                <w:lang w:eastAsia="zh-CN"/>
              </w:rPr>
              <w:t>NAS part</w:t>
            </w:r>
          </w:p>
        </w:tc>
        <w:tc>
          <w:tcPr>
            <w:tcW w:w="1972" w:type="dxa"/>
          </w:tcPr>
          <w:p w:rsidR="008C35BC" w:rsidRPr="008353ED" w:rsidRDefault="008C35BC" w:rsidP="00635A0A">
            <w:pPr>
              <w:pStyle w:val="ad"/>
              <w:numPr>
                <w:ilvl w:val="0"/>
                <w:numId w:val="21"/>
              </w:numPr>
              <w:spacing w:afterLines="50" w:after="120"/>
              <w:ind w:left="175" w:firstLineChars="0" w:hanging="278"/>
              <w:rPr>
                <w:sz w:val="18"/>
                <w:szCs w:val="18"/>
              </w:rPr>
            </w:pPr>
            <w:r>
              <w:rPr>
                <w:rFonts w:hint="eastAsia"/>
                <w:sz w:val="18"/>
                <w:szCs w:val="18"/>
              </w:rPr>
              <w:t>S</w:t>
            </w:r>
            <w:r>
              <w:rPr>
                <w:sz w:val="18"/>
                <w:szCs w:val="18"/>
              </w:rPr>
              <w:t>ends the requested DRX value based on the current RAT.</w:t>
            </w:r>
          </w:p>
        </w:tc>
        <w:tc>
          <w:tcPr>
            <w:tcW w:w="1572" w:type="dxa"/>
          </w:tcPr>
          <w:p w:rsidR="008C35BC" w:rsidRPr="00EB6F7D" w:rsidRDefault="008C35BC" w:rsidP="00635A0A">
            <w:pPr>
              <w:pStyle w:val="ad"/>
              <w:numPr>
                <w:ilvl w:val="0"/>
                <w:numId w:val="21"/>
              </w:numPr>
              <w:spacing w:afterLines="50" w:after="120"/>
              <w:ind w:left="175" w:firstLineChars="0" w:hanging="278"/>
              <w:rPr>
                <w:sz w:val="18"/>
                <w:szCs w:val="18"/>
              </w:rPr>
            </w:pPr>
            <w:r w:rsidRPr="008353ED">
              <w:rPr>
                <w:sz w:val="18"/>
                <w:szCs w:val="18"/>
              </w:rPr>
              <w:t>The MME handle</w:t>
            </w:r>
            <w:r>
              <w:rPr>
                <w:sz w:val="18"/>
                <w:szCs w:val="18"/>
              </w:rPr>
              <w:t>s</w:t>
            </w:r>
            <w:r w:rsidRPr="008353ED">
              <w:rPr>
                <w:sz w:val="18"/>
                <w:szCs w:val="18"/>
              </w:rPr>
              <w:t xml:space="preserve"> the received DRX value separately per RAT</w:t>
            </w:r>
            <w:r>
              <w:rPr>
                <w:sz w:val="18"/>
                <w:szCs w:val="18"/>
              </w:rPr>
              <w:t xml:space="preserve"> while at any time only one value is used as at any time the UE can camp on either WB or NB but cannot both.</w:t>
            </w:r>
          </w:p>
        </w:tc>
        <w:tc>
          <w:tcPr>
            <w:tcW w:w="7655" w:type="dxa"/>
          </w:tcPr>
          <w:p w:rsidR="008C35BC" w:rsidRPr="005D6AC7" w:rsidRDefault="008C35BC" w:rsidP="002B6883">
            <w:pPr>
              <w:spacing w:afterLines="30" w:after="72"/>
              <w:rPr>
                <w:b/>
                <w:sz w:val="18"/>
                <w:szCs w:val="18"/>
                <w:u w:val="single"/>
                <w:lang w:eastAsia="zh-CN"/>
              </w:rPr>
            </w:pPr>
            <w:r w:rsidRPr="005D6AC7">
              <w:rPr>
                <w:b/>
                <w:sz w:val="18"/>
                <w:szCs w:val="18"/>
                <w:u w:val="single"/>
                <w:lang w:eastAsia="zh-CN"/>
              </w:rPr>
              <w:t>Legacy UE accessing new MME:</w:t>
            </w:r>
          </w:p>
          <w:p w:rsidR="008C35BC" w:rsidRDefault="008C35BC" w:rsidP="002B6883">
            <w:pPr>
              <w:pStyle w:val="ad"/>
              <w:numPr>
                <w:ilvl w:val="0"/>
                <w:numId w:val="21"/>
              </w:numPr>
              <w:spacing w:afterLines="30" w:after="72"/>
              <w:ind w:left="318" w:firstLineChars="0" w:hanging="259"/>
              <w:rPr>
                <w:sz w:val="18"/>
                <w:szCs w:val="18"/>
              </w:rPr>
            </w:pPr>
            <w:r w:rsidRPr="00EB6F7D">
              <w:rPr>
                <w:sz w:val="18"/>
                <w:szCs w:val="18"/>
              </w:rPr>
              <w:t xml:space="preserve">Legacy </w:t>
            </w:r>
            <w:r>
              <w:rPr>
                <w:sz w:val="18"/>
                <w:szCs w:val="18"/>
              </w:rPr>
              <w:t xml:space="preserve">UE is allowed to </w:t>
            </w:r>
            <w:r w:rsidRPr="00EB6F7D">
              <w:rPr>
                <w:sz w:val="18"/>
                <w:szCs w:val="18"/>
              </w:rPr>
              <w:t xml:space="preserve">send the DRX value for WB </w:t>
            </w:r>
            <w:r>
              <w:rPr>
                <w:sz w:val="18"/>
                <w:szCs w:val="18"/>
              </w:rPr>
              <w:t>when accessing NB as this is not prevented so far. Then</w:t>
            </w:r>
            <w:r w:rsidRPr="00EB6F7D">
              <w:rPr>
                <w:sz w:val="18"/>
                <w:szCs w:val="18"/>
              </w:rPr>
              <w:t xml:space="preserve"> the new MME </w:t>
            </w:r>
            <w:r>
              <w:rPr>
                <w:sz w:val="18"/>
                <w:szCs w:val="18"/>
              </w:rPr>
              <w:t xml:space="preserve">will </w:t>
            </w:r>
            <w:r w:rsidRPr="009E635C">
              <w:rPr>
                <w:b/>
                <w:sz w:val="18"/>
                <w:szCs w:val="18"/>
                <w:u w:val="single"/>
              </w:rPr>
              <w:t>wrongly store</w:t>
            </w:r>
            <w:r>
              <w:rPr>
                <w:sz w:val="18"/>
                <w:szCs w:val="18"/>
              </w:rPr>
              <w:t xml:space="preserve"> the received value for NB and then send it to </w:t>
            </w:r>
            <w:r w:rsidRPr="00EB6F7D">
              <w:rPr>
                <w:sz w:val="18"/>
                <w:szCs w:val="18"/>
              </w:rPr>
              <w:t>the eNB</w:t>
            </w:r>
            <w:r>
              <w:rPr>
                <w:sz w:val="18"/>
                <w:szCs w:val="18"/>
              </w:rPr>
              <w:t xml:space="preserve">. As the UE does no support DRX value for NB, the eNB will not use the received value for paging in NB and hence </w:t>
            </w:r>
            <w:r w:rsidRPr="00915A53">
              <w:rPr>
                <w:b/>
                <w:sz w:val="18"/>
                <w:szCs w:val="18"/>
                <w:highlight w:val="yellow"/>
                <w:u w:val="single"/>
              </w:rPr>
              <w:t>no issue in this case</w:t>
            </w:r>
            <w:r>
              <w:rPr>
                <w:sz w:val="18"/>
                <w:szCs w:val="18"/>
              </w:rPr>
              <w:t>.</w:t>
            </w:r>
          </w:p>
          <w:p w:rsidR="008C35BC" w:rsidRPr="00EB6F7D" w:rsidRDefault="008C35BC" w:rsidP="002B6883">
            <w:pPr>
              <w:pStyle w:val="ad"/>
              <w:numPr>
                <w:ilvl w:val="0"/>
                <w:numId w:val="21"/>
              </w:numPr>
              <w:spacing w:afterLines="30" w:after="72"/>
              <w:ind w:left="318" w:firstLineChars="0" w:hanging="259"/>
              <w:rPr>
                <w:sz w:val="18"/>
                <w:szCs w:val="18"/>
              </w:rPr>
            </w:pPr>
            <w:r>
              <w:rPr>
                <w:sz w:val="18"/>
                <w:szCs w:val="18"/>
              </w:rPr>
              <w:t>Following above bullet, if the UE swit</w:t>
            </w:r>
            <w:r w:rsidR="00985AE7">
              <w:rPr>
                <w:sz w:val="18"/>
                <w:szCs w:val="18"/>
              </w:rPr>
              <w:t xml:space="preserve">ches on in the NB cell, </w:t>
            </w:r>
            <w:r>
              <w:rPr>
                <w:sz w:val="18"/>
                <w:szCs w:val="18"/>
              </w:rPr>
              <w:t xml:space="preserve">then move to WB cell and the UE does not want to change the DRX value for WB, then in the TAU request the UE will not include the DRX value for WB as it has already sent to the UE. As MME wrongly store the value for NB and hence in the paging for WB, the MME will not provide the DRX value to the eNB but the UE will use the DRX value. Then </w:t>
            </w:r>
            <w:r w:rsidRPr="00915A53">
              <w:rPr>
                <w:b/>
                <w:sz w:val="18"/>
                <w:szCs w:val="18"/>
                <w:highlight w:val="yellow"/>
                <w:u w:val="single"/>
              </w:rPr>
              <w:t>mismatch between the network and the UE on the used DRX value</w:t>
            </w:r>
            <w:r w:rsidRPr="00004563">
              <w:rPr>
                <w:b/>
                <w:sz w:val="18"/>
                <w:szCs w:val="18"/>
                <w:highlight w:val="yellow"/>
                <w:u w:val="single"/>
              </w:rPr>
              <w:t xml:space="preserve"> in this case</w:t>
            </w:r>
            <w:r w:rsidRPr="00EB6F7D">
              <w:rPr>
                <w:sz w:val="18"/>
                <w:szCs w:val="18"/>
              </w:rPr>
              <w:t>.</w:t>
            </w:r>
          </w:p>
          <w:p w:rsidR="008C35BC" w:rsidRPr="005D6AC7" w:rsidRDefault="008C35BC" w:rsidP="002B6883">
            <w:pPr>
              <w:spacing w:afterLines="30" w:after="72"/>
              <w:rPr>
                <w:b/>
                <w:sz w:val="18"/>
                <w:szCs w:val="18"/>
                <w:u w:val="single"/>
                <w:lang w:eastAsia="zh-CN"/>
              </w:rPr>
            </w:pPr>
            <w:r w:rsidRPr="005D6AC7">
              <w:rPr>
                <w:b/>
                <w:sz w:val="18"/>
                <w:szCs w:val="18"/>
                <w:u w:val="single"/>
                <w:lang w:eastAsia="zh-CN"/>
              </w:rPr>
              <w:t>new UE accessing legacy MME:</w:t>
            </w:r>
          </w:p>
          <w:p w:rsidR="008C35BC" w:rsidRPr="00EB6F7D" w:rsidRDefault="008C35BC" w:rsidP="002B6883">
            <w:pPr>
              <w:pStyle w:val="ad"/>
              <w:numPr>
                <w:ilvl w:val="0"/>
                <w:numId w:val="21"/>
              </w:numPr>
              <w:spacing w:afterLines="30" w:after="72"/>
              <w:ind w:left="318" w:firstLineChars="0" w:hanging="259"/>
              <w:rPr>
                <w:sz w:val="18"/>
                <w:szCs w:val="18"/>
              </w:rPr>
            </w:pPr>
            <w:r w:rsidRPr="00EB6F7D">
              <w:rPr>
                <w:sz w:val="18"/>
                <w:szCs w:val="18"/>
                <w:lang w:val="en-GB"/>
              </w:rPr>
              <w:t>New</w:t>
            </w:r>
            <w:r w:rsidRPr="00EB6F7D">
              <w:rPr>
                <w:sz w:val="18"/>
                <w:szCs w:val="18"/>
              </w:rPr>
              <w:t xml:space="preserve"> UE can send </w:t>
            </w:r>
            <w:r>
              <w:rPr>
                <w:sz w:val="18"/>
                <w:szCs w:val="18"/>
              </w:rPr>
              <w:t>the</w:t>
            </w:r>
            <w:r w:rsidRPr="00EB6F7D">
              <w:rPr>
                <w:sz w:val="18"/>
                <w:szCs w:val="18"/>
              </w:rPr>
              <w:t xml:space="preserve"> DRX values </w:t>
            </w:r>
            <w:r>
              <w:rPr>
                <w:sz w:val="18"/>
                <w:szCs w:val="18"/>
              </w:rPr>
              <w:t xml:space="preserve">based on the current RAT while the legacy MME handles it as RAT agnostic. As the UE does not mandate to send the requested DRX value at per inter-RAT change if the value is not changed and the legacy MME only stored one value with RAT agnostic, then </w:t>
            </w:r>
            <w:r w:rsidRPr="00915A53">
              <w:rPr>
                <w:b/>
                <w:sz w:val="18"/>
                <w:szCs w:val="18"/>
                <w:highlight w:val="yellow"/>
                <w:u w:val="single"/>
              </w:rPr>
              <w:t>mismatch between the network and the UE on the used DRX value may happen</w:t>
            </w:r>
            <w:r>
              <w:rPr>
                <w:sz w:val="18"/>
                <w:szCs w:val="18"/>
              </w:rPr>
              <w:t>, e.g. the UE firstly switches on in WB and sends the DRX value for WB to the MME, then moves to NB and send the DRX value for NB to the MME and finally the UE moves back to WB. As the DRX value for WB has sent to the MME and is not changed, the UE will not include the DRX value in the TAU request. But the latest stored value at the MME is for NB.</w:t>
            </w:r>
          </w:p>
        </w:tc>
        <w:tc>
          <w:tcPr>
            <w:tcW w:w="2409" w:type="dxa"/>
          </w:tcPr>
          <w:p w:rsidR="008C35BC" w:rsidRDefault="008C35BC" w:rsidP="008C35BC">
            <w:pPr>
              <w:spacing w:afterLines="50" w:after="120"/>
              <w:jc w:val="center"/>
              <w:rPr>
                <w:sz w:val="18"/>
                <w:szCs w:val="18"/>
                <w:lang w:eastAsia="zh-CN"/>
              </w:rPr>
            </w:pPr>
            <w:r>
              <w:rPr>
                <w:rFonts w:hint="eastAsia"/>
                <w:sz w:val="18"/>
                <w:szCs w:val="18"/>
                <w:lang w:eastAsia="zh-CN"/>
              </w:rPr>
              <w:t>Y</w:t>
            </w:r>
            <w:r w:rsidR="00C55D7B">
              <w:rPr>
                <w:sz w:val="18"/>
                <w:szCs w:val="18"/>
                <w:lang w:eastAsia="zh-CN"/>
              </w:rPr>
              <w:t>es</w:t>
            </w:r>
          </w:p>
          <w:p w:rsidR="008C35BC" w:rsidRPr="00EB6F7D" w:rsidRDefault="008C35BC" w:rsidP="008C35BC">
            <w:pPr>
              <w:spacing w:afterLines="50" w:after="120"/>
              <w:rPr>
                <w:sz w:val="18"/>
                <w:szCs w:val="18"/>
                <w:lang w:eastAsia="zh-CN"/>
              </w:rPr>
            </w:pPr>
            <w:r>
              <w:rPr>
                <w:sz w:val="18"/>
                <w:szCs w:val="18"/>
                <w:lang w:eastAsia="zh-CN"/>
              </w:rPr>
              <w:t>It is up to RAN3 to discuss how to send the UE specific DRX value in S1 paging to the eNB, e.g. only send the one DRX value for the current RAT, or always send both values and up to eNB to use which value.</w:t>
            </w:r>
          </w:p>
        </w:tc>
        <w:tc>
          <w:tcPr>
            <w:tcW w:w="1701" w:type="dxa"/>
          </w:tcPr>
          <w:p w:rsidR="008C35BC" w:rsidRPr="007E0491" w:rsidRDefault="008C35BC" w:rsidP="008C35BC">
            <w:pPr>
              <w:pStyle w:val="ad"/>
              <w:numPr>
                <w:ilvl w:val="0"/>
                <w:numId w:val="21"/>
              </w:numPr>
              <w:spacing w:afterLines="50" w:after="120"/>
              <w:ind w:left="175" w:firstLineChars="0" w:hanging="259"/>
              <w:rPr>
                <w:b/>
                <w:sz w:val="18"/>
                <w:szCs w:val="18"/>
                <w:u w:val="single"/>
              </w:rPr>
            </w:pPr>
            <w:r>
              <w:rPr>
                <w:b/>
                <w:sz w:val="18"/>
                <w:szCs w:val="18"/>
                <w:u w:val="single"/>
              </w:rPr>
              <w:t>Medium</w:t>
            </w:r>
            <w:r w:rsidRPr="007E0491">
              <w:rPr>
                <w:b/>
                <w:sz w:val="18"/>
                <w:szCs w:val="18"/>
                <w:u w:val="single"/>
              </w:rPr>
              <w:t xml:space="preserve"> NAS impact</w:t>
            </w:r>
          </w:p>
          <w:p w:rsidR="008C35BC" w:rsidRPr="007E0491" w:rsidRDefault="008C35BC" w:rsidP="008C35BC">
            <w:pPr>
              <w:pStyle w:val="ad"/>
              <w:numPr>
                <w:ilvl w:val="0"/>
                <w:numId w:val="21"/>
              </w:numPr>
              <w:spacing w:afterLines="50" w:after="120"/>
              <w:ind w:left="175" w:firstLineChars="0" w:hanging="259"/>
              <w:rPr>
                <w:b/>
                <w:sz w:val="18"/>
                <w:szCs w:val="18"/>
                <w:u w:val="single"/>
              </w:rPr>
            </w:pPr>
            <w:r>
              <w:rPr>
                <w:b/>
                <w:sz w:val="18"/>
                <w:szCs w:val="18"/>
                <w:u w:val="single"/>
              </w:rPr>
              <w:t>N</w:t>
            </w:r>
            <w:r w:rsidRPr="007E0491">
              <w:rPr>
                <w:b/>
                <w:sz w:val="18"/>
                <w:szCs w:val="18"/>
                <w:u w:val="single"/>
              </w:rPr>
              <w:t>on-backward compatible (NBC)</w:t>
            </w:r>
          </w:p>
          <w:p w:rsidR="008C35BC" w:rsidRPr="008C35BC" w:rsidRDefault="008C35BC" w:rsidP="008C35BC">
            <w:pPr>
              <w:pStyle w:val="ad"/>
              <w:numPr>
                <w:ilvl w:val="0"/>
                <w:numId w:val="21"/>
              </w:numPr>
              <w:spacing w:afterLines="50" w:after="120"/>
              <w:ind w:left="175" w:firstLineChars="0" w:hanging="259"/>
              <w:rPr>
                <w:sz w:val="18"/>
                <w:szCs w:val="18"/>
              </w:rPr>
            </w:pPr>
            <w:r>
              <w:rPr>
                <w:sz w:val="18"/>
                <w:szCs w:val="18"/>
              </w:rPr>
              <w:t xml:space="preserve">Workable for </w:t>
            </w:r>
            <w:r w:rsidRPr="00EB6F7D">
              <w:rPr>
                <w:sz w:val="18"/>
                <w:szCs w:val="18"/>
              </w:rPr>
              <w:t>two separate DRX values used at RAN</w:t>
            </w:r>
          </w:p>
        </w:tc>
      </w:tr>
    </w:tbl>
    <w:p w:rsidR="002F3B6E" w:rsidRDefault="00C50BAA" w:rsidP="00F429D3">
      <w:pPr>
        <w:rPr>
          <w:lang w:eastAsia="zh-CN"/>
        </w:rPr>
      </w:pPr>
      <w:r>
        <w:rPr>
          <w:lang w:eastAsia="zh-CN"/>
        </w:rPr>
        <w:br w:type="page"/>
      </w:r>
    </w:p>
    <w:p w:rsidR="00C50BAA" w:rsidRDefault="00C50BAA" w:rsidP="00442DDC">
      <w:pPr>
        <w:spacing w:afterLines="50" w:after="120"/>
        <w:sectPr w:rsidR="00C50BAA" w:rsidSect="00F429D3">
          <w:pgSz w:w="16840" w:h="11907" w:orient="landscape" w:code="9"/>
          <w:pgMar w:top="567" w:right="1134" w:bottom="567" w:left="1287" w:header="720" w:footer="578" w:gutter="0"/>
          <w:cols w:space="720"/>
          <w:titlePg/>
        </w:sectPr>
      </w:pPr>
    </w:p>
    <w:p w:rsidR="0063108A" w:rsidRDefault="00911493" w:rsidP="00442DDC">
      <w:pPr>
        <w:spacing w:afterLines="50" w:after="120"/>
        <w:rPr>
          <w:lang w:eastAsia="zh-CN"/>
        </w:rPr>
      </w:pPr>
      <w:r>
        <w:rPr>
          <w:rFonts w:hint="eastAsia"/>
          <w:lang w:eastAsia="zh-CN"/>
        </w:rPr>
        <w:lastRenderedPageBreak/>
        <w:t>B</w:t>
      </w:r>
      <w:r>
        <w:rPr>
          <w:lang w:eastAsia="zh-CN"/>
        </w:rPr>
        <w:t>ased</w:t>
      </w:r>
      <w:r w:rsidR="00474CCB">
        <w:rPr>
          <w:lang w:eastAsia="zh-CN"/>
        </w:rPr>
        <w:t xml:space="preserve"> on the evaluation given in Table 4</w:t>
      </w:r>
      <w:r>
        <w:rPr>
          <w:lang w:eastAsia="zh-CN"/>
        </w:rPr>
        <w:t>, we have following observations:</w:t>
      </w:r>
    </w:p>
    <w:p w:rsidR="00911493" w:rsidRDefault="00761724" w:rsidP="00911493">
      <w:pPr>
        <w:spacing w:afterLines="50" w:after="120"/>
        <w:rPr>
          <w:b/>
          <w:u w:val="single"/>
        </w:rPr>
      </w:pPr>
      <w:r>
        <w:rPr>
          <w:b/>
          <w:u w:val="single"/>
        </w:rPr>
        <w:t>Observation #4</w:t>
      </w:r>
      <w:r w:rsidR="00911493" w:rsidRPr="00216C86">
        <w:rPr>
          <w:b/>
          <w:u w:val="single"/>
        </w:rPr>
        <w:t xml:space="preserve">: </w:t>
      </w:r>
      <w:r w:rsidR="00911493" w:rsidRPr="00911493">
        <w:rPr>
          <w:b/>
          <w:u w:val="single"/>
        </w:rPr>
        <w:t>Option 2</w:t>
      </w:r>
      <w:r w:rsidR="00911493">
        <w:rPr>
          <w:b/>
          <w:u w:val="single"/>
        </w:rPr>
        <w:t xml:space="preserve"> in SA2 LS created essential </w:t>
      </w:r>
      <w:r w:rsidR="0001262D">
        <w:rPr>
          <w:b/>
          <w:u w:val="single"/>
        </w:rPr>
        <w:t xml:space="preserve">EPS </w:t>
      </w:r>
      <w:r w:rsidR="00911493">
        <w:rPr>
          <w:b/>
          <w:u w:val="single"/>
        </w:rPr>
        <w:t>NAS impact</w:t>
      </w:r>
      <w:r w:rsidR="007A525B">
        <w:rPr>
          <w:b/>
          <w:u w:val="single"/>
        </w:rPr>
        <w:t>s</w:t>
      </w:r>
      <w:r w:rsidR="00911493">
        <w:rPr>
          <w:b/>
          <w:u w:val="single"/>
        </w:rPr>
        <w:t xml:space="preserve"> and is a fully </w:t>
      </w:r>
      <w:r w:rsidR="00911493" w:rsidRPr="00911493">
        <w:rPr>
          <w:b/>
          <w:u w:val="single"/>
        </w:rPr>
        <w:t xml:space="preserve">non-backward compatible </w:t>
      </w:r>
      <w:r w:rsidR="00911493">
        <w:rPr>
          <w:b/>
          <w:u w:val="single"/>
        </w:rPr>
        <w:t>(NBC) solution.</w:t>
      </w:r>
    </w:p>
    <w:p w:rsidR="00911493" w:rsidRPr="00216C86" w:rsidRDefault="00761724" w:rsidP="00911493">
      <w:pPr>
        <w:spacing w:afterLines="50" w:after="120"/>
        <w:rPr>
          <w:b/>
          <w:u w:val="single"/>
        </w:rPr>
      </w:pPr>
      <w:r>
        <w:rPr>
          <w:b/>
          <w:u w:val="single"/>
        </w:rPr>
        <w:t>Observation #5</w:t>
      </w:r>
      <w:r w:rsidR="00911493" w:rsidRPr="00216C86">
        <w:rPr>
          <w:b/>
          <w:u w:val="single"/>
        </w:rPr>
        <w:t xml:space="preserve">: </w:t>
      </w:r>
      <w:r w:rsidR="00911493" w:rsidRPr="00911493">
        <w:rPr>
          <w:b/>
          <w:u w:val="single"/>
        </w:rPr>
        <w:t xml:space="preserve">Option 2a for </w:t>
      </w:r>
      <w:r w:rsidR="0001262D">
        <w:rPr>
          <w:b/>
          <w:u w:val="single"/>
        </w:rPr>
        <w:t xml:space="preserve">EPS </w:t>
      </w:r>
      <w:r w:rsidR="00911493" w:rsidRPr="00911493">
        <w:rPr>
          <w:b/>
          <w:u w:val="single"/>
        </w:rPr>
        <w:t>NAS part</w:t>
      </w:r>
      <w:r w:rsidR="00911493">
        <w:rPr>
          <w:b/>
          <w:u w:val="single"/>
        </w:rPr>
        <w:t xml:space="preserve"> has minor </w:t>
      </w:r>
      <w:r w:rsidR="0001262D">
        <w:rPr>
          <w:b/>
          <w:u w:val="single"/>
        </w:rPr>
        <w:t xml:space="preserve">EPS </w:t>
      </w:r>
      <w:r w:rsidR="00911493">
        <w:rPr>
          <w:b/>
          <w:u w:val="single"/>
        </w:rPr>
        <w:t>NAS impact</w:t>
      </w:r>
      <w:r w:rsidR="007A525B">
        <w:rPr>
          <w:b/>
          <w:u w:val="single"/>
        </w:rPr>
        <w:t>s</w:t>
      </w:r>
      <w:r w:rsidR="00911493">
        <w:rPr>
          <w:b/>
          <w:u w:val="single"/>
        </w:rPr>
        <w:t xml:space="preserve"> and is a </w:t>
      </w:r>
      <w:r w:rsidR="00911493">
        <w:rPr>
          <w:b/>
          <w:sz w:val="18"/>
          <w:szCs w:val="18"/>
          <w:u w:val="single"/>
        </w:rPr>
        <w:t>b</w:t>
      </w:r>
      <w:r w:rsidR="00911493" w:rsidRPr="007E0491">
        <w:rPr>
          <w:b/>
          <w:sz w:val="18"/>
          <w:szCs w:val="18"/>
          <w:u w:val="single"/>
        </w:rPr>
        <w:t>ackward compatible (BC)</w:t>
      </w:r>
      <w:r w:rsidR="00911493">
        <w:rPr>
          <w:b/>
          <w:u w:val="single"/>
        </w:rPr>
        <w:t xml:space="preserve"> solution. </w:t>
      </w:r>
    </w:p>
    <w:p w:rsidR="00911493" w:rsidRPr="00216C86" w:rsidRDefault="00911493" w:rsidP="00911493">
      <w:pPr>
        <w:spacing w:afterLines="50" w:after="120"/>
        <w:rPr>
          <w:b/>
          <w:u w:val="single"/>
        </w:rPr>
      </w:pPr>
      <w:r w:rsidRPr="00216C86">
        <w:rPr>
          <w:b/>
          <w:u w:val="single"/>
        </w:rPr>
        <w:t>Observa</w:t>
      </w:r>
      <w:r w:rsidR="00761724">
        <w:rPr>
          <w:b/>
          <w:u w:val="single"/>
        </w:rPr>
        <w:t>tion #6</w:t>
      </w:r>
      <w:r w:rsidRPr="00216C86">
        <w:rPr>
          <w:b/>
          <w:u w:val="single"/>
        </w:rPr>
        <w:t xml:space="preserve">: </w:t>
      </w:r>
      <w:r>
        <w:rPr>
          <w:b/>
          <w:u w:val="single"/>
        </w:rPr>
        <w:t>Option 2b</w:t>
      </w:r>
      <w:r w:rsidRPr="00911493">
        <w:rPr>
          <w:b/>
          <w:u w:val="single"/>
        </w:rPr>
        <w:t xml:space="preserve"> for </w:t>
      </w:r>
      <w:r w:rsidR="0001262D">
        <w:rPr>
          <w:b/>
          <w:u w:val="single"/>
        </w:rPr>
        <w:t xml:space="preserve">EPS </w:t>
      </w:r>
      <w:r w:rsidRPr="00911493">
        <w:rPr>
          <w:b/>
          <w:u w:val="single"/>
        </w:rPr>
        <w:t>NAS part</w:t>
      </w:r>
      <w:r>
        <w:rPr>
          <w:b/>
          <w:u w:val="single"/>
        </w:rPr>
        <w:t xml:space="preserve"> has medium </w:t>
      </w:r>
      <w:r w:rsidR="0001262D">
        <w:rPr>
          <w:b/>
          <w:u w:val="single"/>
        </w:rPr>
        <w:t xml:space="preserve">EPS </w:t>
      </w:r>
      <w:r>
        <w:rPr>
          <w:b/>
          <w:u w:val="single"/>
        </w:rPr>
        <w:t>NAS impact</w:t>
      </w:r>
      <w:r w:rsidR="007A525B">
        <w:rPr>
          <w:b/>
          <w:u w:val="single"/>
        </w:rPr>
        <w:t>s</w:t>
      </w:r>
      <w:r>
        <w:rPr>
          <w:b/>
          <w:u w:val="single"/>
        </w:rPr>
        <w:t xml:space="preserve"> and is an </w:t>
      </w:r>
      <w:r>
        <w:rPr>
          <w:b/>
          <w:sz w:val="18"/>
          <w:szCs w:val="18"/>
          <w:u w:val="single"/>
        </w:rPr>
        <w:t>N</w:t>
      </w:r>
      <w:r w:rsidRPr="007E0491">
        <w:rPr>
          <w:b/>
          <w:sz w:val="18"/>
          <w:szCs w:val="18"/>
          <w:u w:val="single"/>
        </w:rPr>
        <w:t>BC</w:t>
      </w:r>
      <w:r>
        <w:rPr>
          <w:b/>
          <w:u w:val="single"/>
        </w:rPr>
        <w:t xml:space="preserve"> solution. </w:t>
      </w:r>
    </w:p>
    <w:p w:rsidR="00911493" w:rsidRPr="00216C86" w:rsidRDefault="00761724" w:rsidP="00911493">
      <w:pPr>
        <w:spacing w:afterLines="50" w:after="120"/>
        <w:rPr>
          <w:b/>
          <w:u w:val="single"/>
        </w:rPr>
      </w:pPr>
      <w:r>
        <w:rPr>
          <w:b/>
          <w:u w:val="single"/>
        </w:rPr>
        <w:t>Observation #7</w:t>
      </w:r>
      <w:r w:rsidR="00911493" w:rsidRPr="00216C86">
        <w:rPr>
          <w:b/>
          <w:u w:val="single"/>
        </w:rPr>
        <w:t xml:space="preserve">: </w:t>
      </w:r>
      <w:r w:rsidR="00911493">
        <w:rPr>
          <w:b/>
          <w:u w:val="single"/>
        </w:rPr>
        <w:t>Three options (</w:t>
      </w:r>
      <w:r w:rsidR="00911493" w:rsidRPr="00911493">
        <w:rPr>
          <w:b/>
          <w:u w:val="single"/>
        </w:rPr>
        <w:t>Option 2</w:t>
      </w:r>
      <w:r w:rsidR="00911493">
        <w:rPr>
          <w:b/>
          <w:u w:val="single"/>
        </w:rPr>
        <w:t xml:space="preserve">, </w:t>
      </w:r>
      <w:r w:rsidR="00911493" w:rsidRPr="00911493">
        <w:rPr>
          <w:b/>
          <w:u w:val="single"/>
        </w:rPr>
        <w:t>Option 2</w:t>
      </w:r>
      <w:r w:rsidR="00911493">
        <w:rPr>
          <w:b/>
          <w:u w:val="single"/>
        </w:rPr>
        <w:t>a and Option 2b)</w:t>
      </w:r>
      <w:r w:rsidR="00911493" w:rsidRPr="00911493">
        <w:rPr>
          <w:b/>
          <w:u w:val="single"/>
        </w:rPr>
        <w:t xml:space="preserve"> for </w:t>
      </w:r>
      <w:r>
        <w:rPr>
          <w:b/>
          <w:u w:val="single"/>
        </w:rPr>
        <w:t xml:space="preserve">EPS </w:t>
      </w:r>
      <w:r w:rsidR="00911493" w:rsidRPr="00911493">
        <w:rPr>
          <w:b/>
          <w:u w:val="single"/>
        </w:rPr>
        <w:t>NAS part</w:t>
      </w:r>
      <w:r w:rsidR="00911493">
        <w:rPr>
          <w:b/>
          <w:u w:val="single"/>
        </w:rPr>
        <w:t xml:space="preserve"> can work well in case of </w:t>
      </w:r>
      <w:r w:rsidR="00911493" w:rsidRPr="00911493">
        <w:rPr>
          <w:b/>
          <w:u w:val="single"/>
        </w:rPr>
        <w:t>two separate DRX values</w:t>
      </w:r>
      <w:r w:rsidR="00911493">
        <w:rPr>
          <w:b/>
          <w:u w:val="single"/>
        </w:rPr>
        <w:t xml:space="preserve"> are </w:t>
      </w:r>
      <w:r w:rsidR="00911493" w:rsidRPr="00911493">
        <w:rPr>
          <w:b/>
          <w:u w:val="single"/>
        </w:rPr>
        <w:t xml:space="preserve">used at RAN </w:t>
      </w:r>
      <w:r w:rsidR="00911493">
        <w:rPr>
          <w:b/>
          <w:u w:val="single"/>
        </w:rPr>
        <w:t xml:space="preserve">per RAT. </w:t>
      </w:r>
    </w:p>
    <w:p w:rsidR="00911493" w:rsidRDefault="007804F7" w:rsidP="00442DDC">
      <w:pPr>
        <w:spacing w:afterLines="50" w:after="120"/>
        <w:rPr>
          <w:lang w:eastAsia="zh-CN"/>
        </w:rPr>
      </w:pPr>
      <w:r>
        <w:rPr>
          <w:rFonts w:hint="eastAsia"/>
          <w:lang w:eastAsia="zh-CN"/>
        </w:rPr>
        <w:t>B</w:t>
      </w:r>
      <w:r>
        <w:rPr>
          <w:lang w:eastAsia="zh-CN"/>
        </w:rPr>
        <w:t>ased on above observations given in this section, we would propose:</w:t>
      </w:r>
    </w:p>
    <w:p w:rsidR="007804F7" w:rsidRPr="00970D41" w:rsidRDefault="009D2ABF" w:rsidP="00442DDC">
      <w:pPr>
        <w:spacing w:afterLines="50" w:after="120"/>
        <w:rPr>
          <w:b/>
          <w:u w:val="single"/>
        </w:rPr>
      </w:pPr>
      <w:r w:rsidRPr="00970D41">
        <w:rPr>
          <w:b/>
          <w:u w:val="single"/>
        </w:rPr>
        <w:t>Proposal #</w:t>
      </w:r>
      <w:r w:rsidR="007A525B">
        <w:rPr>
          <w:b/>
          <w:u w:val="single"/>
        </w:rPr>
        <w:t>1</w:t>
      </w:r>
      <w:r w:rsidR="007804F7" w:rsidRPr="00970D41">
        <w:rPr>
          <w:rFonts w:hint="eastAsia"/>
          <w:b/>
          <w:u w:val="single"/>
        </w:rPr>
        <w:t>:</w:t>
      </w:r>
      <w:r w:rsidR="007804F7" w:rsidRPr="00970D41">
        <w:rPr>
          <w:b/>
          <w:u w:val="single"/>
        </w:rPr>
        <w:t xml:space="preserve"> For UE specific DRX </w:t>
      </w:r>
      <w:r w:rsidRPr="00970D41">
        <w:rPr>
          <w:b/>
          <w:u w:val="single"/>
        </w:rPr>
        <w:t xml:space="preserve">for NB in EPS, it proposes to adopt Option 2a for </w:t>
      </w:r>
      <w:r w:rsidR="00D96216">
        <w:rPr>
          <w:b/>
          <w:u w:val="single"/>
        </w:rPr>
        <w:t xml:space="preserve">EPS </w:t>
      </w:r>
      <w:r w:rsidRPr="00970D41">
        <w:rPr>
          <w:b/>
          <w:u w:val="single"/>
        </w:rPr>
        <w:t>NAS part and indicate this as CT1 preference in reply LS to SA2.</w:t>
      </w:r>
    </w:p>
    <w:p w:rsidR="0063108A" w:rsidRDefault="006C0341" w:rsidP="00442DDC">
      <w:pPr>
        <w:spacing w:afterLines="50" w:after="120"/>
        <w:rPr>
          <w:lang w:eastAsia="zh-CN"/>
        </w:rPr>
      </w:pPr>
      <w:r>
        <w:rPr>
          <w:rFonts w:hint="eastAsia"/>
          <w:lang w:eastAsia="zh-CN"/>
        </w:rPr>
        <w:t>N</w:t>
      </w:r>
      <w:r>
        <w:rPr>
          <w:lang w:eastAsia="zh-CN"/>
        </w:rPr>
        <w:t xml:space="preserve">ote that option 2 in SA2 LS introduced the UE </w:t>
      </w:r>
      <w:r w:rsidR="00761724">
        <w:rPr>
          <w:lang w:eastAsia="zh-CN"/>
        </w:rPr>
        <w:t xml:space="preserve">specific </w:t>
      </w:r>
      <w:r>
        <w:rPr>
          <w:lang w:eastAsia="zh-CN"/>
        </w:rPr>
        <w:t>DRX value negotiation which currently is not supported in EPS for WB. As this feature without negotiation was used in EPS for</w:t>
      </w:r>
      <w:r w:rsidR="00761724">
        <w:rPr>
          <w:lang w:eastAsia="zh-CN"/>
        </w:rPr>
        <w:t xml:space="preserve"> very long time since Rel-8, </w:t>
      </w:r>
      <w:r>
        <w:rPr>
          <w:lang w:eastAsia="zh-CN"/>
        </w:rPr>
        <w:t>we did not see any</w:t>
      </w:r>
      <w:r w:rsidR="00761724">
        <w:rPr>
          <w:lang w:eastAsia="zh-CN"/>
        </w:rPr>
        <w:t xml:space="preserve"> problems and</w:t>
      </w:r>
      <w:r>
        <w:rPr>
          <w:lang w:eastAsia="zh-CN"/>
        </w:rPr>
        <w:t xml:space="preserve"> </w:t>
      </w:r>
      <w:r w:rsidR="00761724">
        <w:rPr>
          <w:lang w:eastAsia="zh-CN"/>
        </w:rPr>
        <w:t xml:space="preserve">no complain on it. Hence, </w:t>
      </w:r>
      <w:r>
        <w:rPr>
          <w:lang w:eastAsia="zh-CN"/>
        </w:rPr>
        <w:t>we did not see any reason and any benefit to change it just due to now RAN want to also support UE specific DRX value for NB. We also did not see any requirement</w:t>
      </w:r>
      <w:r w:rsidR="00761724">
        <w:rPr>
          <w:lang w:eastAsia="zh-CN"/>
        </w:rPr>
        <w:t>s</w:t>
      </w:r>
      <w:r>
        <w:rPr>
          <w:lang w:eastAsia="zh-CN"/>
        </w:rPr>
        <w:t xml:space="preserve"> and technical reason</w:t>
      </w:r>
      <w:r w:rsidR="00761724">
        <w:rPr>
          <w:lang w:eastAsia="zh-CN"/>
        </w:rPr>
        <w:t>s</w:t>
      </w:r>
      <w:r>
        <w:rPr>
          <w:lang w:eastAsia="zh-CN"/>
        </w:rPr>
        <w:t xml:space="preserve"> why the negotiation is needed for UE specific DRX value for NB. We </w:t>
      </w:r>
      <w:r w:rsidR="00761724">
        <w:rPr>
          <w:lang w:eastAsia="zh-CN"/>
        </w:rPr>
        <w:t>believe</w:t>
      </w:r>
      <w:r>
        <w:rPr>
          <w:lang w:eastAsia="zh-CN"/>
        </w:rPr>
        <w:t xml:space="preserve"> any side-effect impacts without clear benefit on existing commercial EPS network</w:t>
      </w:r>
      <w:r w:rsidR="00761724">
        <w:rPr>
          <w:lang w:eastAsia="zh-CN"/>
        </w:rPr>
        <w:t xml:space="preserve"> should be avoided, if it is</w:t>
      </w:r>
      <w:r>
        <w:rPr>
          <w:lang w:eastAsia="zh-CN"/>
        </w:rPr>
        <w:t xml:space="preserve"> just for </w:t>
      </w:r>
      <w:r w:rsidR="009F31B5">
        <w:rPr>
          <w:lang w:eastAsia="zh-CN"/>
        </w:rPr>
        <w:t>NB-IoT optimization.</w:t>
      </w:r>
    </w:p>
    <w:p w:rsidR="00D4368D" w:rsidRDefault="009F31B5" w:rsidP="009F31B5">
      <w:pPr>
        <w:spacing w:afterLines="50" w:after="120"/>
        <w:rPr>
          <w:b/>
          <w:u w:val="single"/>
        </w:rPr>
      </w:pPr>
      <w:r w:rsidRPr="00970D41">
        <w:rPr>
          <w:b/>
          <w:u w:val="single"/>
        </w:rPr>
        <w:t>Proposal #</w:t>
      </w:r>
      <w:r w:rsidR="007A525B">
        <w:rPr>
          <w:b/>
          <w:u w:val="single"/>
        </w:rPr>
        <w:t>2</w:t>
      </w:r>
      <w:r w:rsidRPr="00970D41">
        <w:rPr>
          <w:rFonts w:hint="eastAsia"/>
          <w:b/>
          <w:u w:val="single"/>
        </w:rPr>
        <w:t>:</w:t>
      </w:r>
      <w:r w:rsidRPr="00970D41">
        <w:rPr>
          <w:b/>
          <w:u w:val="single"/>
        </w:rPr>
        <w:t xml:space="preserve"> </w:t>
      </w:r>
      <w:r>
        <w:rPr>
          <w:b/>
          <w:u w:val="single"/>
        </w:rPr>
        <w:t>I</w:t>
      </w:r>
      <w:r w:rsidRPr="00970D41">
        <w:rPr>
          <w:b/>
          <w:u w:val="single"/>
        </w:rPr>
        <w:t xml:space="preserve">t proposes to </w:t>
      </w:r>
      <w:r>
        <w:rPr>
          <w:b/>
          <w:u w:val="single"/>
        </w:rPr>
        <w:t>indicate in reply LS to SA2 that Option 2</w:t>
      </w:r>
      <w:r w:rsidRPr="00970D41">
        <w:rPr>
          <w:b/>
          <w:u w:val="single"/>
        </w:rPr>
        <w:t xml:space="preserve"> for </w:t>
      </w:r>
      <w:r w:rsidR="00D96216">
        <w:rPr>
          <w:b/>
          <w:u w:val="single"/>
        </w:rPr>
        <w:t xml:space="preserve">EPS </w:t>
      </w:r>
      <w:r w:rsidRPr="00970D41">
        <w:rPr>
          <w:b/>
          <w:u w:val="single"/>
        </w:rPr>
        <w:t xml:space="preserve">NAS part </w:t>
      </w:r>
      <w:r>
        <w:rPr>
          <w:b/>
          <w:u w:val="single"/>
        </w:rPr>
        <w:t>cannot go ahead.</w:t>
      </w:r>
    </w:p>
    <w:p w:rsidR="003C114D" w:rsidRDefault="003C114D" w:rsidP="003C114D">
      <w:pPr>
        <w:keepNext/>
        <w:spacing w:before="240" w:afterLines="100" w:after="240"/>
        <w:ind w:right="284"/>
        <w:outlineLvl w:val="1"/>
        <w:rPr>
          <w:rFonts w:ascii="Arial" w:hAnsi="Arial"/>
          <w:b/>
          <w:noProof/>
          <w:lang w:eastAsia="zh-CN"/>
        </w:rPr>
      </w:pPr>
      <w:r>
        <w:rPr>
          <w:rFonts w:ascii="Arial" w:hAnsi="Arial" w:hint="eastAsia"/>
          <w:b/>
          <w:noProof/>
          <w:lang w:eastAsia="zh-CN"/>
        </w:rPr>
        <w:t>2.</w:t>
      </w:r>
      <w:r w:rsidR="007A525B">
        <w:rPr>
          <w:rFonts w:ascii="Arial" w:hAnsi="Arial"/>
          <w:b/>
          <w:noProof/>
          <w:lang w:eastAsia="zh-CN"/>
        </w:rPr>
        <w:t>3</w:t>
      </w:r>
      <w:r>
        <w:rPr>
          <w:rFonts w:ascii="Arial" w:hAnsi="Arial"/>
          <w:b/>
          <w:noProof/>
          <w:lang w:eastAsia="zh-CN"/>
        </w:rPr>
        <w:t xml:space="preserve"> </w:t>
      </w:r>
      <w:r w:rsidR="007A525B">
        <w:rPr>
          <w:rFonts w:ascii="Arial" w:hAnsi="Arial"/>
          <w:b/>
          <w:noProof/>
          <w:lang w:eastAsia="zh-CN"/>
        </w:rPr>
        <w:t>Discussion on 5G</w:t>
      </w:r>
      <w:r w:rsidR="00F05036" w:rsidRPr="00F05036">
        <w:rPr>
          <w:rFonts w:ascii="Arial" w:hAnsi="Arial"/>
          <w:b/>
          <w:noProof/>
          <w:lang w:eastAsia="zh-CN"/>
        </w:rPr>
        <w:t>S</w:t>
      </w:r>
    </w:p>
    <w:p w:rsidR="00D029B9" w:rsidRDefault="00D029B9" w:rsidP="003C114D">
      <w:pPr>
        <w:spacing w:afterLines="50" w:after="120"/>
        <w:rPr>
          <w:noProof/>
        </w:rPr>
      </w:pPr>
      <w:r>
        <w:rPr>
          <w:noProof/>
        </w:rPr>
        <w:t xml:space="preserve">About </w:t>
      </w:r>
      <w:r w:rsidR="00721DA2">
        <w:rPr>
          <w:noProof/>
        </w:rPr>
        <w:t xml:space="preserve">UE </w:t>
      </w:r>
      <w:r w:rsidR="00721DA2" w:rsidRPr="00721DA2">
        <w:rPr>
          <w:noProof/>
        </w:rPr>
        <w:t xml:space="preserve">specific </w:t>
      </w:r>
      <w:r>
        <w:rPr>
          <w:noProof/>
        </w:rPr>
        <w:t>DRX for WB, it has</w:t>
      </w:r>
      <w:r w:rsidR="00DC63C8">
        <w:rPr>
          <w:noProof/>
        </w:rPr>
        <w:t xml:space="preserve"> made a main difference</w:t>
      </w:r>
      <w:r>
        <w:rPr>
          <w:noProof/>
        </w:rPr>
        <w:t xml:space="preserve"> in 5GS comparing to EPS: The </w:t>
      </w:r>
      <w:r w:rsidR="00721DA2">
        <w:rPr>
          <w:noProof/>
        </w:rPr>
        <w:t xml:space="preserve">UE </w:t>
      </w:r>
      <w:r w:rsidR="00721DA2" w:rsidRPr="00721DA2">
        <w:rPr>
          <w:noProof/>
        </w:rPr>
        <w:t xml:space="preserve">specific </w:t>
      </w:r>
      <w:r>
        <w:rPr>
          <w:noProof/>
        </w:rPr>
        <w:t xml:space="preserve">DRX value </w:t>
      </w:r>
      <w:r w:rsidR="00721DA2">
        <w:rPr>
          <w:noProof/>
        </w:rPr>
        <w:t>is negotiated between the UE and the AMF, e.g. based on below text in TS 24.501:</w:t>
      </w:r>
    </w:p>
    <w:p w:rsidR="00721DA2" w:rsidRDefault="00721DA2" w:rsidP="00721DA2">
      <w:pPr>
        <w:rPr>
          <w:noProof/>
        </w:rPr>
      </w:pPr>
      <w:r>
        <w:rPr>
          <w:noProof/>
        </w:rPr>
        <w:t>"</w:t>
      </w:r>
      <w:r w:rsidRPr="00721DA2">
        <w:rPr>
          <w:i/>
        </w:rPr>
        <w:t>If the</w:t>
      </w:r>
      <w:r w:rsidRPr="00721DA2">
        <w:rPr>
          <w:rFonts w:hint="eastAsia"/>
          <w:i/>
          <w:lang w:eastAsia="zh-CN"/>
        </w:rPr>
        <w:t xml:space="preserve"> Requested</w:t>
      </w:r>
      <w:r w:rsidRPr="00721DA2">
        <w:rPr>
          <w:i/>
        </w:rPr>
        <w:t xml:space="preserve"> DRX parameter</w:t>
      </w:r>
      <w:r w:rsidRPr="00721DA2">
        <w:rPr>
          <w:rFonts w:hint="eastAsia"/>
          <w:i/>
          <w:lang w:eastAsia="zh-CN"/>
        </w:rPr>
        <w:t>s</w:t>
      </w:r>
      <w:r w:rsidRPr="00721DA2">
        <w:rPr>
          <w:i/>
        </w:rPr>
        <w:t xml:space="preserve"> IE</w:t>
      </w:r>
      <w:r w:rsidRPr="00721DA2">
        <w:rPr>
          <w:rFonts w:hint="eastAsia"/>
          <w:i/>
          <w:lang w:eastAsia="zh-CN"/>
        </w:rPr>
        <w:t xml:space="preserve"> was included</w:t>
      </w:r>
      <w:r w:rsidRPr="00721DA2">
        <w:rPr>
          <w:i/>
        </w:rPr>
        <w:t xml:space="preserve"> in the REGISTRATION REQUEST message, </w:t>
      </w:r>
      <w:r w:rsidRPr="00721DA2">
        <w:rPr>
          <w:i/>
          <w:highlight w:val="yellow"/>
        </w:rPr>
        <w:t xml:space="preserve">the </w:t>
      </w:r>
      <w:r w:rsidRPr="00721DA2">
        <w:rPr>
          <w:rFonts w:hint="eastAsia"/>
          <w:i/>
          <w:highlight w:val="yellow"/>
          <w:lang w:eastAsia="zh-CN"/>
        </w:rPr>
        <w:t>AMF</w:t>
      </w:r>
      <w:r w:rsidRPr="00721DA2">
        <w:rPr>
          <w:i/>
          <w:highlight w:val="yellow"/>
        </w:rPr>
        <w:t xml:space="preserve"> </w:t>
      </w:r>
      <w:r w:rsidRPr="00721DA2">
        <w:rPr>
          <w:b/>
          <w:i/>
          <w:color w:val="FF0000"/>
          <w:highlight w:val="yellow"/>
          <w:u w:val="single"/>
        </w:rPr>
        <w:t>shall</w:t>
      </w:r>
      <w:r w:rsidRPr="00721DA2">
        <w:rPr>
          <w:i/>
          <w:color w:val="FF0000"/>
          <w:highlight w:val="yellow"/>
        </w:rPr>
        <w:t xml:space="preserve"> </w:t>
      </w:r>
      <w:r w:rsidRPr="00721DA2">
        <w:rPr>
          <w:rFonts w:hint="eastAsia"/>
          <w:i/>
          <w:highlight w:val="yellow"/>
          <w:lang w:eastAsia="zh-CN"/>
        </w:rPr>
        <w:t xml:space="preserve">include the </w:t>
      </w:r>
      <w:r w:rsidRPr="00721DA2">
        <w:rPr>
          <w:i/>
          <w:highlight w:val="yellow"/>
        </w:rPr>
        <w:t>Negotiated DRX parameter</w:t>
      </w:r>
      <w:r w:rsidRPr="00721DA2">
        <w:rPr>
          <w:rFonts w:hint="eastAsia"/>
          <w:i/>
          <w:highlight w:val="yellow"/>
          <w:lang w:eastAsia="zh-CN"/>
        </w:rPr>
        <w:t>s</w:t>
      </w:r>
      <w:r w:rsidRPr="00721DA2">
        <w:rPr>
          <w:i/>
          <w:highlight w:val="yellow"/>
        </w:rPr>
        <w:t xml:space="preserve"> </w:t>
      </w:r>
      <w:r w:rsidRPr="00721DA2">
        <w:rPr>
          <w:rFonts w:hint="eastAsia"/>
          <w:i/>
          <w:highlight w:val="yellow"/>
          <w:lang w:eastAsia="zh-CN"/>
        </w:rPr>
        <w:t xml:space="preserve">IE in the </w:t>
      </w:r>
      <w:r w:rsidRPr="00721DA2">
        <w:rPr>
          <w:i/>
          <w:highlight w:val="yellow"/>
        </w:rPr>
        <w:t>REGISTRATION ACCEPT message</w:t>
      </w:r>
      <w:r w:rsidRPr="00721DA2">
        <w:rPr>
          <w:rFonts w:hint="eastAsia"/>
          <w:i/>
          <w:lang w:eastAsia="zh-CN"/>
        </w:rPr>
        <w:t xml:space="preserve">. </w:t>
      </w:r>
      <w:r w:rsidRPr="00721DA2">
        <w:rPr>
          <w:rFonts w:hint="eastAsia"/>
          <w:i/>
          <w:highlight w:val="yellow"/>
          <w:lang w:eastAsia="zh-CN"/>
        </w:rPr>
        <w:t xml:space="preserve">The AMF </w:t>
      </w:r>
      <w:r w:rsidRPr="00721DA2">
        <w:rPr>
          <w:rFonts w:hint="eastAsia"/>
          <w:b/>
          <w:i/>
          <w:color w:val="FF0000"/>
          <w:highlight w:val="yellow"/>
          <w:u w:val="single"/>
        </w:rPr>
        <w:t>may</w:t>
      </w:r>
      <w:r w:rsidRPr="00721DA2">
        <w:rPr>
          <w:rFonts w:hint="eastAsia"/>
          <w:i/>
          <w:highlight w:val="yellow"/>
          <w:lang w:eastAsia="zh-CN"/>
        </w:rPr>
        <w:t xml:space="preserve"> set the </w:t>
      </w:r>
      <w:r w:rsidRPr="00721DA2">
        <w:rPr>
          <w:i/>
          <w:highlight w:val="yellow"/>
        </w:rPr>
        <w:t>Negotiated DRX parameter</w:t>
      </w:r>
      <w:r w:rsidRPr="00721DA2">
        <w:rPr>
          <w:rFonts w:hint="eastAsia"/>
          <w:i/>
          <w:highlight w:val="yellow"/>
          <w:lang w:eastAsia="zh-CN"/>
        </w:rPr>
        <w:t xml:space="preserve">s IE based on </w:t>
      </w:r>
      <w:r w:rsidRPr="00721DA2">
        <w:rPr>
          <w:i/>
          <w:highlight w:val="yellow"/>
        </w:rPr>
        <w:t>the received</w:t>
      </w:r>
      <w:r w:rsidRPr="00721DA2">
        <w:rPr>
          <w:rFonts w:hint="eastAsia"/>
          <w:i/>
          <w:highlight w:val="yellow"/>
          <w:lang w:eastAsia="zh-CN"/>
        </w:rPr>
        <w:t xml:space="preserve"> Requested</w:t>
      </w:r>
      <w:r w:rsidRPr="00721DA2">
        <w:rPr>
          <w:i/>
          <w:highlight w:val="yellow"/>
        </w:rPr>
        <w:t xml:space="preserve"> DRX parameter</w:t>
      </w:r>
      <w:r w:rsidRPr="00721DA2">
        <w:rPr>
          <w:rFonts w:hint="eastAsia"/>
          <w:i/>
          <w:highlight w:val="yellow"/>
          <w:lang w:eastAsia="zh-CN"/>
        </w:rPr>
        <w:t>s</w:t>
      </w:r>
      <w:r w:rsidRPr="00721DA2">
        <w:rPr>
          <w:i/>
          <w:highlight w:val="yellow"/>
        </w:rPr>
        <w:t xml:space="preserve"> IE</w:t>
      </w:r>
      <w:r w:rsidRPr="00721DA2">
        <w:rPr>
          <w:rFonts w:hint="eastAsia"/>
          <w:i/>
          <w:highlight w:val="yellow"/>
          <w:lang w:eastAsia="zh-CN"/>
        </w:rPr>
        <w:t xml:space="preserve"> and operator policy if available</w:t>
      </w:r>
      <w:r w:rsidRPr="00721DA2">
        <w:rPr>
          <w:rFonts w:hint="eastAsia"/>
          <w:i/>
          <w:lang w:eastAsia="zh-CN"/>
        </w:rPr>
        <w:t>.</w:t>
      </w:r>
      <w:r>
        <w:rPr>
          <w:noProof/>
        </w:rPr>
        <w:t>"</w:t>
      </w:r>
    </w:p>
    <w:p w:rsidR="00721DA2" w:rsidRDefault="00721DA2" w:rsidP="00721DA2">
      <w:pPr>
        <w:rPr>
          <w:lang w:eastAsia="zh-CN"/>
        </w:rPr>
      </w:pPr>
    </w:p>
    <w:p w:rsidR="00264833" w:rsidRDefault="00264833" w:rsidP="00721DA2">
      <w:pPr>
        <w:rPr>
          <w:noProof/>
        </w:rPr>
      </w:pPr>
      <w:r>
        <w:rPr>
          <w:lang w:eastAsia="zh-CN"/>
        </w:rPr>
        <w:t xml:space="preserve">So 5GS has done the enhancement on </w:t>
      </w:r>
      <w:r>
        <w:rPr>
          <w:noProof/>
        </w:rPr>
        <w:t xml:space="preserve">UE </w:t>
      </w:r>
      <w:r w:rsidRPr="00721DA2">
        <w:rPr>
          <w:noProof/>
        </w:rPr>
        <w:t xml:space="preserve">specific </w:t>
      </w:r>
      <w:r>
        <w:rPr>
          <w:noProof/>
        </w:rPr>
        <w:t>DRX</w:t>
      </w:r>
      <w:r w:rsidR="00F02970">
        <w:rPr>
          <w:noProof/>
        </w:rPr>
        <w:t xml:space="preserve"> negotiation and the handling on UE speicific DRX was already not consistent between the EPS and 5GS. With this current situation, then when considering support of UE specific DRX for NB, it is not necessary to provide a consistent handling between EPS and 5GS. What should be done is to provide a consistent handling between WB and NB within 5GS.</w:t>
      </w:r>
    </w:p>
    <w:p w:rsidR="00F02970" w:rsidRPr="00216C86" w:rsidRDefault="00DC63C8" w:rsidP="00F02970">
      <w:pPr>
        <w:spacing w:afterLines="50" w:after="120"/>
        <w:rPr>
          <w:b/>
          <w:u w:val="single"/>
        </w:rPr>
      </w:pPr>
      <w:r>
        <w:rPr>
          <w:b/>
          <w:u w:val="single"/>
        </w:rPr>
        <w:t>Observation #8</w:t>
      </w:r>
      <w:r w:rsidR="00F02970" w:rsidRPr="00216C86">
        <w:rPr>
          <w:b/>
          <w:u w:val="single"/>
        </w:rPr>
        <w:t xml:space="preserve">: </w:t>
      </w:r>
      <w:r w:rsidR="00F02970">
        <w:rPr>
          <w:b/>
          <w:u w:val="single"/>
        </w:rPr>
        <w:t>As the current handling on UE specific DRX for WB was already not consistent between EPS and 5GS, it is not necessary to keep a consistent handling on UE specific DRX for NB between EPS and 5GS.</w:t>
      </w:r>
    </w:p>
    <w:p w:rsidR="00F02970" w:rsidRPr="00F02970" w:rsidRDefault="00F02970" w:rsidP="00721DA2">
      <w:pPr>
        <w:rPr>
          <w:lang w:eastAsia="zh-CN"/>
        </w:rPr>
      </w:pPr>
    </w:p>
    <w:p w:rsidR="00D43DD9" w:rsidRDefault="006C2F94" w:rsidP="00721DA2">
      <w:pPr>
        <w:rPr>
          <w:lang w:eastAsia="zh-CN"/>
        </w:rPr>
      </w:pPr>
      <w:r>
        <w:rPr>
          <w:lang w:eastAsia="zh-CN"/>
        </w:rPr>
        <w:t xml:space="preserve">With above main difference in 5GS, the </w:t>
      </w:r>
      <w:r w:rsidR="006E0CFC">
        <w:rPr>
          <w:noProof/>
          <w:lang w:eastAsia="zh-CN"/>
        </w:rPr>
        <w:t xml:space="preserve">alternatives for </w:t>
      </w:r>
      <w:r w:rsidR="00C802D1">
        <w:rPr>
          <w:noProof/>
          <w:lang w:eastAsia="zh-CN"/>
        </w:rPr>
        <w:t xml:space="preserve">5GS </w:t>
      </w:r>
      <w:r w:rsidR="006E0CFC">
        <w:rPr>
          <w:noProof/>
          <w:lang w:eastAsia="zh-CN"/>
        </w:rPr>
        <w:t>NAS part in option 2 which has less NAS impacts are shown in Table 5.</w:t>
      </w:r>
    </w:p>
    <w:p w:rsidR="003B0CF4" w:rsidRDefault="003B0CF4" w:rsidP="003B0CF4">
      <w:pPr>
        <w:spacing w:afterLines="50" w:after="120"/>
        <w:jc w:val="center"/>
        <w:rPr>
          <w:noProof/>
          <w:lang w:eastAsia="zh-CN"/>
        </w:rPr>
      </w:pPr>
      <w:r>
        <w:rPr>
          <w:noProof/>
          <w:lang w:eastAsia="zh-CN"/>
        </w:rPr>
        <w:t>T</w:t>
      </w:r>
      <w:r w:rsidR="00045D93">
        <w:rPr>
          <w:noProof/>
          <w:lang w:eastAsia="zh-CN"/>
        </w:rPr>
        <w:t>able 5</w:t>
      </w:r>
      <w:r>
        <w:rPr>
          <w:noProof/>
          <w:lang w:eastAsia="zh-CN"/>
        </w:rPr>
        <w:t>. Other NAS alternatives for option 2 (5GS)</w:t>
      </w:r>
    </w:p>
    <w:tbl>
      <w:tblPr>
        <w:tblStyle w:val="ac"/>
        <w:tblW w:w="0" w:type="auto"/>
        <w:jc w:val="center"/>
        <w:tblLook w:val="04A0" w:firstRow="1" w:lastRow="0" w:firstColumn="1" w:lastColumn="0" w:noHBand="0" w:noVBand="1"/>
      </w:tblPr>
      <w:tblGrid>
        <w:gridCol w:w="4927"/>
        <w:gridCol w:w="4928"/>
      </w:tblGrid>
      <w:tr w:rsidR="003B0CF4" w:rsidTr="00C27469">
        <w:trPr>
          <w:jc w:val="center"/>
        </w:trPr>
        <w:tc>
          <w:tcPr>
            <w:tcW w:w="4927" w:type="dxa"/>
            <w:vAlign w:val="center"/>
          </w:tcPr>
          <w:p w:rsidR="003B0CF4" w:rsidRDefault="003B0CF4" w:rsidP="00C27469">
            <w:pPr>
              <w:spacing w:afterLines="50" w:after="120"/>
              <w:jc w:val="center"/>
            </w:pPr>
            <w:r w:rsidRPr="00D92306">
              <w:rPr>
                <w:rFonts w:asciiTheme="minorHAnsi" w:hAnsiTheme="minorHAnsi" w:cstheme="minorHAnsi"/>
                <w:lang w:eastAsia="zh-CN"/>
              </w:rPr>
              <w:t xml:space="preserve">Option </w:t>
            </w:r>
            <w:r>
              <w:rPr>
                <w:rFonts w:asciiTheme="minorHAnsi" w:hAnsiTheme="minorHAnsi" w:cstheme="minorHAnsi"/>
                <w:lang w:eastAsia="zh-CN"/>
              </w:rPr>
              <w:t>2a for 5GS NAS part</w:t>
            </w:r>
          </w:p>
        </w:tc>
        <w:tc>
          <w:tcPr>
            <w:tcW w:w="4928" w:type="dxa"/>
            <w:vAlign w:val="center"/>
          </w:tcPr>
          <w:p w:rsidR="003B0CF4" w:rsidRDefault="003B0CF4" w:rsidP="00C27469">
            <w:pPr>
              <w:spacing w:afterLines="50" w:after="120"/>
              <w:jc w:val="center"/>
            </w:pPr>
            <w:r w:rsidRPr="00D92306">
              <w:rPr>
                <w:rFonts w:asciiTheme="minorHAnsi" w:hAnsiTheme="minorHAnsi" w:cstheme="minorHAnsi"/>
                <w:lang w:eastAsia="zh-CN"/>
              </w:rPr>
              <w:t>O</w:t>
            </w:r>
            <w:r>
              <w:rPr>
                <w:rFonts w:asciiTheme="minorHAnsi" w:hAnsiTheme="minorHAnsi" w:cstheme="minorHAnsi"/>
                <w:lang w:eastAsia="zh-CN"/>
              </w:rPr>
              <w:t>ption 2b for 5GS NAS part</w:t>
            </w:r>
          </w:p>
        </w:tc>
      </w:tr>
      <w:tr w:rsidR="003B0CF4" w:rsidTr="00C27469">
        <w:trPr>
          <w:jc w:val="center"/>
        </w:trPr>
        <w:tc>
          <w:tcPr>
            <w:tcW w:w="4927" w:type="dxa"/>
          </w:tcPr>
          <w:p w:rsidR="003B0CF4" w:rsidRPr="00B41A6E" w:rsidRDefault="003B0CF4" w:rsidP="00C27469">
            <w:pPr>
              <w:overflowPunct w:val="0"/>
              <w:autoSpaceDE w:val="0"/>
              <w:autoSpaceDN w:val="0"/>
              <w:adjustRightInd w:val="0"/>
              <w:spacing w:after="120"/>
              <w:textAlignment w:val="baseline"/>
              <w:rPr>
                <w:i/>
                <w:color w:val="000000"/>
                <w:sz w:val="18"/>
                <w:szCs w:val="18"/>
                <w:lang w:eastAsia="zh-CN"/>
              </w:rPr>
            </w:pPr>
            <w:r w:rsidRPr="00B41A6E">
              <w:rPr>
                <w:i/>
                <w:color w:val="000000"/>
                <w:sz w:val="18"/>
                <w:szCs w:val="18"/>
                <w:lang w:eastAsia="zh-CN"/>
              </w:rPr>
              <w:t xml:space="preserve">Option 2a, </w:t>
            </w:r>
            <w:r w:rsidRPr="00B41A6E">
              <w:rPr>
                <w:i/>
                <w:color w:val="000000"/>
                <w:sz w:val="18"/>
                <w:szCs w:val="18"/>
                <w:highlight w:val="yellow"/>
                <w:lang w:eastAsia="zh-CN"/>
              </w:rPr>
              <w:t>based on the assumption that UE specific DRX is RAT specific</w:t>
            </w:r>
            <w:r w:rsidRPr="00B41A6E">
              <w:rPr>
                <w:i/>
                <w:color w:val="000000"/>
                <w:sz w:val="18"/>
                <w:szCs w:val="18"/>
                <w:lang w:eastAsia="zh-CN"/>
              </w:rPr>
              <w:t xml:space="preserve">. </w:t>
            </w:r>
            <w:r w:rsidRPr="00B41A6E">
              <w:rPr>
                <w:i/>
                <w:color w:val="000000"/>
                <w:sz w:val="18"/>
                <w:szCs w:val="18"/>
                <w:highlight w:val="green"/>
                <w:lang w:eastAsia="zh-CN"/>
              </w:rPr>
              <w:t>With this approach, there is an alternative</w:t>
            </w:r>
            <w:r>
              <w:rPr>
                <w:i/>
                <w:color w:val="000000"/>
                <w:sz w:val="18"/>
                <w:szCs w:val="18"/>
                <w:highlight w:val="green"/>
                <w:lang w:eastAsia="zh-CN"/>
              </w:rPr>
              <w:t xml:space="preserve"> 2a</w:t>
            </w:r>
            <w:r w:rsidR="00C802D1">
              <w:rPr>
                <w:i/>
                <w:color w:val="000000"/>
                <w:sz w:val="18"/>
                <w:szCs w:val="18"/>
                <w:highlight w:val="green"/>
                <w:lang w:eastAsia="zh-CN"/>
              </w:rPr>
              <w:t xml:space="preserve"> for the 5G</w:t>
            </w:r>
            <w:r w:rsidRPr="00B41A6E">
              <w:rPr>
                <w:i/>
                <w:color w:val="000000"/>
                <w:sz w:val="18"/>
                <w:szCs w:val="18"/>
                <w:highlight w:val="green"/>
                <w:lang w:eastAsia="zh-CN"/>
              </w:rPr>
              <w:t>S NAS proposal (to replace the green bullet text of option 2)</w:t>
            </w:r>
            <w:r w:rsidRPr="00B41A6E">
              <w:rPr>
                <w:i/>
                <w:color w:val="000000"/>
                <w:sz w:val="18"/>
                <w:szCs w:val="18"/>
                <w:lang w:eastAsia="zh-CN"/>
              </w:rPr>
              <w:t xml:space="preserve"> as below:</w:t>
            </w:r>
          </w:p>
          <w:p w:rsidR="003B0CF4" w:rsidRPr="00B41A6E" w:rsidRDefault="003B0CF4" w:rsidP="00C27469">
            <w:pPr>
              <w:numPr>
                <w:ilvl w:val="0"/>
                <w:numId w:val="21"/>
              </w:numPr>
              <w:overflowPunct w:val="0"/>
              <w:autoSpaceDE w:val="0"/>
              <w:autoSpaceDN w:val="0"/>
              <w:adjustRightInd w:val="0"/>
              <w:spacing w:after="120"/>
              <w:textAlignment w:val="baseline"/>
              <w:rPr>
                <w:i/>
                <w:sz w:val="18"/>
                <w:szCs w:val="18"/>
                <w:highlight w:val="green"/>
                <w:lang w:val="en-US"/>
              </w:rPr>
            </w:pPr>
            <w:r w:rsidRPr="0070597C">
              <w:rPr>
                <w:b/>
                <w:i/>
                <w:sz w:val="18"/>
                <w:szCs w:val="18"/>
                <w:highlight w:val="green"/>
                <w:u w:val="single"/>
                <w:lang w:val="en-US"/>
              </w:rPr>
              <w:t>Single IE over NAS:</w:t>
            </w:r>
            <w:r>
              <w:rPr>
                <w:i/>
                <w:sz w:val="18"/>
                <w:szCs w:val="18"/>
                <w:highlight w:val="green"/>
                <w:lang w:val="en-US"/>
              </w:rPr>
              <w:t xml:space="preserve"> T</w:t>
            </w:r>
            <w:r w:rsidRPr="00B41A6E">
              <w:rPr>
                <w:i/>
                <w:sz w:val="18"/>
                <w:szCs w:val="18"/>
                <w:highlight w:val="green"/>
                <w:lang w:val="en-US"/>
              </w:rPr>
              <w:t xml:space="preserve">he UE sends its requested DRX value for use for the current camping RAT only, i.e. when camps on a </w:t>
            </w:r>
            <w:r w:rsidR="009C5B0F">
              <w:rPr>
                <w:i/>
                <w:sz w:val="18"/>
                <w:szCs w:val="18"/>
                <w:highlight w:val="green"/>
                <w:lang w:val="en-US"/>
              </w:rPr>
              <w:t>WB</w:t>
            </w:r>
            <w:r w:rsidRPr="00B41A6E">
              <w:rPr>
                <w:i/>
                <w:sz w:val="18"/>
                <w:szCs w:val="18"/>
                <w:highlight w:val="green"/>
                <w:lang w:val="en-US"/>
              </w:rPr>
              <w:t xml:space="preserve"> cell, it sends the DRX value used for </w:t>
            </w:r>
            <w:r w:rsidR="009C5B0F">
              <w:rPr>
                <w:i/>
                <w:sz w:val="18"/>
                <w:szCs w:val="18"/>
                <w:highlight w:val="green"/>
                <w:lang w:val="en-US"/>
              </w:rPr>
              <w:t>WB</w:t>
            </w:r>
            <w:r w:rsidRPr="00B41A6E">
              <w:rPr>
                <w:i/>
                <w:sz w:val="18"/>
                <w:szCs w:val="18"/>
                <w:highlight w:val="green"/>
                <w:lang w:val="en-US"/>
              </w:rPr>
              <w:t xml:space="preserve"> while camps on an NB cell, it sends the DRX value used for NB.</w:t>
            </w:r>
          </w:p>
          <w:p w:rsidR="003B0CF4" w:rsidRDefault="003B0CF4" w:rsidP="00C27469">
            <w:pPr>
              <w:numPr>
                <w:ilvl w:val="0"/>
                <w:numId w:val="21"/>
              </w:numPr>
              <w:overflowPunct w:val="0"/>
              <w:autoSpaceDE w:val="0"/>
              <w:autoSpaceDN w:val="0"/>
              <w:adjustRightInd w:val="0"/>
              <w:spacing w:after="120"/>
              <w:textAlignment w:val="baseline"/>
              <w:rPr>
                <w:i/>
                <w:sz w:val="18"/>
                <w:szCs w:val="18"/>
                <w:highlight w:val="green"/>
                <w:lang w:val="en-US"/>
              </w:rPr>
            </w:pPr>
            <w:r w:rsidRPr="0070597C">
              <w:rPr>
                <w:b/>
                <w:i/>
                <w:sz w:val="18"/>
                <w:szCs w:val="18"/>
                <w:highlight w:val="green"/>
                <w:u w:val="single"/>
                <w:lang w:val="en-US"/>
              </w:rPr>
              <w:t xml:space="preserve">Single </w:t>
            </w:r>
            <w:r>
              <w:rPr>
                <w:b/>
                <w:i/>
                <w:sz w:val="18"/>
                <w:szCs w:val="18"/>
                <w:highlight w:val="green"/>
                <w:u w:val="single"/>
                <w:lang w:val="en-US"/>
              </w:rPr>
              <w:t xml:space="preserve">stored </w:t>
            </w:r>
            <w:r w:rsidRPr="0070597C">
              <w:rPr>
                <w:b/>
                <w:i/>
                <w:sz w:val="18"/>
                <w:szCs w:val="18"/>
                <w:highlight w:val="green"/>
                <w:u w:val="single"/>
                <w:lang w:val="en-US"/>
              </w:rPr>
              <w:t>DRX value</w:t>
            </w:r>
            <w:r w:rsidR="00045D93">
              <w:rPr>
                <w:b/>
                <w:i/>
                <w:sz w:val="18"/>
                <w:szCs w:val="18"/>
                <w:highlight w:val="green"/>
                <w:u w:val="single"/>
                <w:lang w:val="en-US"/>
              </w:rPr>
              <w:t xml:space="preserve"> at the AMF</w:t>
            </w:r>
            <w:r w:rsidRPr="0070597C">
              <w:rPr>
                <w:b/>
                <w:i/>
                <w:sz w:val="18"/>
                <w:szCs w:val="18"/>
                <w:highlight w:val="green"/>
                <w:u w:val="single"/>
                <w:lang w:val="en-US"/>
              </w:rPr>
              <w:t xml:space="preserve">: </w:t>
            </w:r>
            <w:r w:rsidRPr="00B41A6E">
              <w:rPr>
                <w:i/>
                <w:sz w:val="18"/>
                <w:szCs w:val="18"/>
                <w:highlight w:val="green"/>
                <w:lang w:val="en-US"/>
              </w:rPr>
              <w:t xml:space="preserve">The </w:t>
            </w:r>
            <w:r w:rsidR="00045D93">
              <w:rPr>
                <w:i/>
                <w:sz w:val="18"/>
                <w:szCs w:val="18"/>
                <w:highlight w:val="green"/>
                <w:lang w:val="en-US"/>
              </w:rPr>
              <w:t>AMF</w:t>
            </w:r>
            <w:r w:rsidRPr="00B41A6E">
              <w:rPr>
                <w:i/>
                <w:sz w:val="18"/>
                <w:szCs w:val="18"/>
                <w:highlight w:val="green"/>
                <w:lang w:val="en-US"/>
              </w:rPr>
              <w:t xml:space="preserve"> shall </w:t>
            </w:r>
            <w:r w:rsidR="00045D93">
              <w:rPr>
                <w:i/>
                <w:sz w:val="18"/>
                <w:szCs w:val="18"/>
                <w:highlight w:val="green"/>
                <w:lang w:val="en-US"/>
              </w:rPr>
              <w:t>negotiate a DRX value,</w:t>
            </w:r>
            <w:r w:rsidRPr="00B41A6E">
              <w:rPr>
                <w:i/>
                <w:sz w:val="18"/>
                <w:szCs w:val="18"/>
                <w:highlight w:val="green"/>
                <w:lang w:val="en-US"/>
              </w:rPr>
              <w:t xml:space="preserve"> replace the old DRX value</w:t>
            </w:r>
            <w:r w:rsidR="00045D93">
              <w:rPr>
                <w:i/>
                <w:sz w:val="18"/>
                <w:szCs w:val="18"/>
                <w:highlight w:val="green"/>
                <w:lang w:val="en-US"/>
              </w:rPr>
              <w:t>, store</w:t>
            </w:r>
            <w:r w:rsidRPr="00B41A6E">
              <w:rPr>
                <w:i/>
                <w:sz w:val="18"/>
                <w:szCs w:val="18"/>
                <w:highlight w:val="green"/>
                <w:lang w:val="en-US"/>
              </w:rPr>
              <w:t xml:space="preserve"> and </w:t>
            </w:r>
            <w:r w:rsidR="00045D93">
              <w:rPr>
                <w:i/>
                <w:sz w:val="18"/>
                <w:szCs w:val="18"/>
                <w:highlight w:val="green"/>
                <w:lang w:val="en-US"/>
              </w:rPr>
              <w:t xml:space="preserve">send the negotiated value to the UE in the accept message. </w:t>
            </w:r>
            <w:r w:rsidRPr="00B41A6E">
              <w:rPr>
                <w:i/>
                <w:sz w:val="18"/>
                <w:szCs w:val="18"/>
                <w:highlight w:val="green"/>
                <w:lang w:val="en-US"/>
              </w:rPr>
              <w:t>The c</w:t>
            </w:r>
            <w:r>
              <w:rPr>
                <w:i/>
                <w:sz w:val="18"/>
                <w:szCs w:val="18"/>
                <w:highlight w:val="green"/>
                <w:lang w:val="en-US"/>
              </w:rPr>
              <w:t xml:space="preserve">urrent stored DRX value is </w:t>
            </w:r>
            <w:r w:rsidRPr="00B41A6E">
              <w:rPr>
                <w:i/>
                <w:sz w:val="18"/>
                <w:szCs w:val="18"/>
                <w:highlight w:val="green"/>
                <w:lang w:val="en-US"/>
              </w:rPr>
              <w:t xml:space="preserve">used </w:t>
            </w:r>
            <w:r w:rsidR="00045D93">
              <w:rPr>
                <w:i/>
                <w:sz w:val="18"/>
                <w:szCs w:val="18"/>
                <w:highlight w:val="green"/>
                <w:lang w:val="en-US"/>
              </w:rPr>
              <w:t>as RAT agnostic at the AMF</w:t>
            </w:r>
            <w:r>
              <w:rPr>
                <w:i/>
                <w:sz w:val="18"/>
                <w:szCs w:val="18"/>
                <w:highlight w:val="green"/>
                <w:lang w:val="en-US"/>
              </w:rPr>
              <w:t xml:space="preserve"> si</w:t>
            </w:r>
            <w:r w:rsidR="00045D93">
              <w:rPr>
                <w:i/>
                <w:sz w:val="18"/>
                <w:szCs w:val="18"/>
                <w:highlight w:val="green"/>
                <w:lang w:val="en-US"/>
              </w:rPr>
              <w:t>de, i.e. the same as current AMF</w:t>
            </w:r>
            <w:r>
              <w:rPr>
                <w:i/>
                <w:sz w:val="18"/>
                <w:szCs w:val="18"/>
                <w:highlight w:val="green"/>
                <w:lang w:val="en-US"/>
              </w:rPr>
              <w:t xml:space="preserve"> handling.</w:t>
            </w:r>
          </w:p>
          <w:p w:rsidR="003B0CF4" w:rsidRPr="0070597C" w:rsidRDefault="003B0CF4" w:rsidP="00045D93">
            <w:pPr>
              <w:numPr>
                <w:ilvl w:val="0"/>
                <w:numId w:val="21"/>
              </w:numPr>
              <w:overflowPunct w:val="0"/>
              <w:autoSpaceDE w:val="0"/>
              <w:autoSpaceDN w:val="0"/>
              <w:adjustRightInd w:val="0"/>
              <w:spacing w:after="120"/>
              <w:textAlignment w:val="baseline"/>
              <w:rPr>
                <w:i/>
                <w:sz w:val="18"/>
                <w:szCs w:val="18"/>
                <w:highlight w:val="green"/>
                <w:lang w:val="en-US"/>
              </w:rPr>
            </w:pPr>
            <w:r w:rsidRPr="0070597C">
              <w:rPr>
                <w:b/>
                <w:i/>
                <w:sz w:val="18"/>
                <w:szCs w:val="18"/>
                <w:highlight w:val="green"/>
                <w:u w:val="single"/>
                <w:lang w:val="en-US"/>
              </w:rPr>
              <w:lastRenderedPageBreak/>
              <w:t>Always sends the requested DRX value at inter-RAT change</w:t>
            </w:r>
            <w:r>
              <w:rPr>
                <w:b/>
                <w:i/>
                <w:sz w:val="18"/>
                <w:szCs w:val="18"/>
                <w:highlight w:val="green"/>
                <w:u w:val="single"/>
                <w:lang w:val="en-US"/>
              </w:rPr>
              <w:t xml:space="preserve"> even the value is not changed</w:t>
            </w:r>
            <w:r w:rsidRPr="0070597C">
              <w:rPr>
                <w:b/>
                <w:i/>
                <w:sz w:val="18"/>
                <w:szCs w:val="18"/>
                <w:highlight w:val="green"/>
                <w:u w:val="single"/>
                <w:lang w:val="en-US"/>
              </w:rPr>
              <w:t>:</w:t>
            </w:r>
            <w:r>
              <w:rPr>
                <w:i/>
                <w:sz w:val="18"/>
                <w:szCs w:val="18"/>
                <w:highlight w:val="green"/>
                <w:lang w:val="en-US"/>
              </w:rPr>
              <w:t xml:space="preserve"> </w:t>
            </w:r>
            <w:r w:rsidRPr="00B41A6E">
              <w:rPr>
                <w:i/>
                <w:sz w:val="18"/>
                <w:szCs w:val="18"/>
                <w:highlight w:val="green"/>
                <w:lang w:val="en-US"/>
              </w:rPr>
              <w:t xml:space="preserve">Whenever the UE moves to/from NB, TAU has to be triggered and hence the UE sends </w:t>
            </w:r>
            <w:r w:rsidR="00045D93">
              <w:rPr>
                <w:i/>
                <w:sz w:val="18"/>
                <w:szCs w:val="18"/>
                <w:highlight w:val="green"/>
                <w:lang w:val="en-US"/>
              </w:rPr>
              <w:t xml:space="preserve">its requested DRX value </w:t>
            </w:r>
            <w:r w:rsidRPr="00B41A6E">
              <w:rPr>
                <w:i/>
                <w:sz w:val="18"/>
                <w:szCs w:val="18"/>
                <w:highlight w:val="green"/>
                <w:lang w:val="en-US"/>
              </w:rPr>
              <w:t>in the TAU request</w:t>
            </w:r>
            <w:r w:rsidR="00045D93">
              <w:rPr>
                <w:i/>
                <w:sz w:val="18"/>
                <w:szCs w:val="18"/>
                <w:highlight w:val="green"/>
                <w:lang w:val="en-US"/>
              </w:rPr>
              <w:t xml:space="preserve"> for negotiation</w:t>
            </w:r>
            <w:r w:rsidRPr="00B41A6E">
              <w:rPr>
                <w:i/>
                <w:sz w:val="18"/>
                <w:szCs w:val="18"/>
                <w:highlight w:val="green"/>
                <w:lang w:val="en-US"/>
              </w:rPr>
              <w:t xml:space="preserve"> if the UE decides to continue to use the requested DRX value in the target RAT even the DRX value is unchanged.</w:t>
            </w:r>
          </w:p>
        </w:tc>
        <w:tc>
          <w:tcPr>
            <w:tcW w:w="4928" w:type="dxa"/>
          </w:tcPr>
          <w:p w:rsidR="003B0CF4" w:rsidRPr="00B41A6E" w:rsidRDefault="003B0CF4" w:rsidP="00C27469">
            <w:pPr>
              <w:overflowPunct w:val="0"/>
              <w:autoSpaceDE w:val="0"/>
              <w:autoSpaceDN w:val="0"/>
              <w:adjustRightInd w:val="0"/>
              <w:spacing w:after="120"/>
              <w:textAlignment w:val="baseline"/>
              <w:rPr>
                <w:i/>
                <w:color w:val="000000"/>
                <w:sz w:val="18"/>
                <w:szCs w:val="18"/>
                <w:lang w:eastAsia="zh-CN"/>
              </w:rPr>
            </w:pPr>
            <w:r w:rsidRPr="00B41A6E">
              <w:rPr>
                <w:i/>
                <w:color w:val="000000"/>
                <w:sz w:val="18"/>
                <w:szCs w:val="18"/>
                <w:lang w:eastAsia="zh-CN"/>
              </w:rPr>
              <w:lastRenderedPageBreak/>
              <w:t xml:space="preserve">Option 2b, </w:t>
            </w:r>
            <w:r w:rsidRPr="00B41A6E">
              <w:rPr>
                <w:i/>
                <w:color w:val="000000"/>
                <w:sz w:val="18"/>
                <w:szCs w:val="18"/>
                <w:highlight w:val="yellow"/>
                <w:lang w:eastAsia="zh-CN"/>
              </w:rPr>
              <w:t>based on the assumption that UE specific DRX is RAT specific</w:t>
            </w:r>
            <w:r w:rsidRPr="00B41A6E">
              <w:rPr>
                <w:i/>
                <w:color w:val="000000"/>
                <w:sz w:val="18"/>
                <w:szCs w:val="18"/>
                <w:lang w:eastAsia="zh-CN"/>
              </w:rPr>
              <w:t xml:space="preserve">. </w:t>
            </w:r>
            <w:r w:rsidRPr="00B41A6E">
              <w:rPr>
                <w:i/>
                <w:color w:val="000000"/>
                <w:sz w:val="18"/>
                <w:szCs w:val="18"/>
                <w:highlight w:val="green"/>
                <w:lang w:eastAsia="zh-CN"/>
              </w:rPr>
              <w:t>With this approach, there is an alternative</w:t>
            </w:r>
            <w:r>
              <w:rPr>
                <w:i/>
                <w:color w:val="000000"/>
                <w:sz w:val="18"/>
                <w:szCs w:val="18"/>
                <w:highlight w:val="green"/>
                <w:lang w:eastAsia="zh-CN"/>
              </w:rPr>
              <w:t xml:space="preserve"> 2b</w:t>
            </w:r>
            <w:r w:rsidR="00C802D1">
              <w:rPr>
                <w:i/>
                <w:color w:val="000000"/>
                <w:sz w:val="18"/>
                <w:szCs w:val="18"/>
                <w:highlight w:val="green"/>
                <w:lang w:eastAsia="zh-CN"/>
              </w:rPr>
              <w:t xml:space="preserve"> for the 5G</w:t>
            </w:r>
            <w:r w:rsidRPr="00B41A6E">
              <w:rPr>
                <w:i/>
                <w:color w:val="000000"/>
                <w:sz w:val="18"/>
                <w:szCs w:val="18"/>
                <w:highlight w:val="green"/>
                <w:lang w:eastAsia="zh-CN"/>
              </w:rPr>
              <w:t>S NAS proposal (to replace the green bullet text of option 2)</w:t>
            </w:r>
            <w:r w:rsidRPr="00B41A6E">
              <w:rPr>
                <w:i/>
                <w:color w:val="000000"/>
                <w:sz w:val="18"/>
                <w:szCs w:val="18"/>
                <w:lang w:eastAsia="zh-CN"/>
              </w:rPr>
              <w:t xml:space="preserve"> as below:</w:t>
            </w:r>
          </w:p>
          <w:p w:rsidR="003B0CF4" w:rsidRPr="00B41A6E" w:rsidRDefault="003B0CF4" w:rsidP="00C27469">
            <w:pPr>
              <w:numPr>
                <w:ilvl w:val="0"/>
                <w:numId w:val="21"/>
              </w:numPr>
              <w:overflowPunct w:val="0"/>
              <w:autoSpaceDE w:val="0"/>
              <w:autoSpaceDN w:val="0"/>
              <w:adjustRightInd w:val="0"/>
              <w:spacing w:after="120"/>
              <w:textAlignment w:val="baseline"/>
              <w:rPr>
                <w:i/>
                <w:sz w:val="18"/>
                <w:szCs w:val="18"/>
                <w:highlight w:val="green"/>
                <w:lang w:val="en-US"/>
              </w:rPr>
            </w:pPr>
            <w:r w:rsidRPr="0070597C">
              <w:rPr>
                <w:b/>
                <w:i/>
                <w:sz w:val="18"/>
                <w:szCs w:val="18"/>
                <w:highlight w:val="green"/>
                <w:u w:val="single"/>
                <w:lang w:val="en-US"/>
              </w:rPr>
              <w:t>Single IE over NAS:</w:t>
            </w:r>
            <w:r>
              <w:rPr>
                <w:i/>
                <w:sz w:val="18"/>
                <w:szCs w:val="18"/>
                <w:highlight w:val="green"/>
                <w:lang w:val="en-US"/>
              </w:rPr>
              <w:t xml:space="preserve"> </w:t>
            </w:r>
            <w:r w:rsidRPr="00B41A6E">
              <w:rPr>
                <w:i/>
                <w:sz w:val="18"/>
                <w:szCs w:val="18"/>
                <w:highlight w:val="green"/>
                <w:lang w:val="en-US"/>
              </w:rPr>
              <w:t xml:space="preserve">The UE sends its requested DRX value for use for the current camping RAT only, i.e. when camps on a </w:t>
            </w:r>
            <w:r w:rsidR="009C5B0F">
              <w:rPr>
                <w:i/>
                <w:sz w:val="18"/>
                <w:szCs w:val="18"/>
                <w:highlight w:val="green"/>
                <w:lang w:val="en-US"/>
              </w:rPr>
              <w:t>WB</w:t>
            </w:r>
            <w:r w:rsidRPr="00B41A6E">
              <w:rPr>
                <w:i/>
                <w:sz w:val="18"/>
                <w:szCs w:val="18"/>
                <w:highlight w:val="green"/>
                <w:lang w:val="en-US"/>
              </w:rPr>
              <w:t xml:space="preserve"> cell, it sends the DRX value used for </w:t>
            </w:r>
            <w:r w:rsidR="009C5B0F">
              <w:rPr>
                <w:i/>
                <w:sz w:val="18"/>
                <w:szCs w:val="18"/>
                <w:highlight w:val="green"/>
                <w:lang w:val="en-US"/>
              </w:rPr>
              <w:t>WB</w:t>
            </w:r>
            <w:r w:rsidRPr="00B41A6E">
              <w:rPr>
                <w:i/>
                <w:sz w:val="18"/>
                <w:szCs w:val="18"/>
                <w:highlight w:val="green"/>
                <w:lang w:val="en-US"/>
              </w:rPr>
              <w:t xml:space="preserve"> while camps on an NB cell, it sends the DRX value used for NB.</w:t>
            </w:r>
            <w:r w:rsidRPr="00EA700C">
              <w:rPr>
                <w:i/>
                <w:sz w:val="18"/>
                <w:szCs w:val="18"/>
                <w:lang w:val="en-US"/>
              </w:rPr>
              <w:t xml:space="preserve"> (same as option 2a)</w:t>
            </w:r>
          </w:p>
          <w:p w:rsidR="003B0CF4" w:rsidRPr="00B41A6E" w:rsidRDefault="003B0CF4" w:rsidP="00C27469">
            <w:pPr>
              <w:numPr>
                <w:ilvl w:val="0"/>
                <w:numId w:val="21"/>
              </w:numPr>
              <w:overflowPunct w:val="0"/>
              <w:autoSpaceDE w:val="0"/>
              <w:autoSpaceDN w:val="0"/>
              <w:adjustRightInd w:val="0"/>
              <w:spacing w:after="120"/>
              <w:textAlignment w:val="baseline"/>
              <w:rPr>
                <w:i/>
                <w:sz w:val="18"/>
                <w:szCs w:val="18"/>
                <w:highlight w:val="green"/>
                <w:lang w:val="en-US"/>
              </w:rPr>
            </w:pPr>
            <w:r>
              <w:rPr>
                <w:b/>
                <w:i/>
                <w:sz w:val="18"/>
                <w:szCs w:val="18"/>
                <w:highlight w:val="green"/>
                <w:u w:val="single"/>
                <w:lang w:val="en-US"/>
              </w:rPr>
              <w:t>Separate</w:t>
            </w:r>
            <w:r w:rsidRPr="0070597C">
              <w:rPr>
                <w:b/>
                <w:i/>
                <w:sz w:val="18"/>
                <w:szCs w:val="18"/>
                <w:highlight w:val="green"/>
                <w:u w:val="single"/>
                <w:lang w:val="en-US"/>
              </w:rPr>
              <w:t xml:space="preserve"> </w:t>
            </w:r>
            <w:r>
              <w:rPr>
                <w:b/>
                <w:i/>
                <w:sz w:val="18"/>
                <w:szCs w:val="18"/>
                <w:highlight w:val="green"/>
                <w:u w:val="single"/>
                <w:lang w:val="en-US"/>
              </w:rPr>
              <w:t xml:space="preserve">stored </w:t>
            </w:r>
            <w:r w:rsidRPr="0070597C">
              <w:rPr>
                <w:b/>
                <w:i/>
                <w:sz w:val="18"/>
                <w:szCs w:val="18"/>
                <w:highlight w:val="green"/>
                <w:u w:val="single"/>
                <w:lang w:val="en-US"/>
              </w:rPr>
              <w:t xml:space="preserve">DRX value at the </w:t>
            </w:r>
            <w:r w:rsidR="00045D93">
              <w:rPr>
                <w:b/>
                <w:i/>
                <w:sz w:val="18"/>
                <w:szCs w:val="18"/>
                <w:highlight w:val="green"/>
                <w:u w:val="single"/>
                <w:lang w:val="en-US"/>
              </w:rPr>
              <w:t>AMF</w:t>
            </w:r>
            <w:r w:rsidRPr="0070597C">
              <w:rPr>
                <w:b/>
                <w:i/>
                <w:sz w:val="18"/>
                <w:szCs w:val="18"/>
                <w:highlight w:val="green"/>
                <w:u w:val="single"/>
                <w:lang w:val="en-US"/>
              </w:rPr>
              <w:t xml:space="preserve">: </w:t>
            </w:r>
            <w:r w:rsidRPr="00B41A6E">
              <w:rPr>
                <w:i/>
                <w:sz w:val="18"/>
                <w:szCs w:val="18"/>
                <w:highlight w:val="green"/>
                <w:lang w:val="en-US"/>
              </w:rPr>
              <w:t xml:space="preserve">The </w:t>
            </w:r>
            <w:r w:rsidR="00045D93">
              <w:rPr>
                <w:i/>
                <w:sz w:val="18"/>
                <w:szCs w:val="18"/>
                <w:highlight w:val="green"/>
                <w:lang w:val="en-US"/>
              </w:rPr>
              <w:t>AMF</w:t>
            </w:r>
            <w:r w:rsidRPr="00B41A6E">
              <w:rPr>
                <w:i/>
                <w:sz w:val="18"/>
                <w:szCs w:val="18"/>
                <w:highlight w:val="green"/>
                <w:lang w:val="en-US"/>
              </w:rPr>
              <w:t xml:space="preserve"> shall </w:t>
            </w:r>
            <w:r>
              <w:rPr>
                <w:i/>
                <w:sz w:val="18"/>
                <w:szCs w:val="18"/>
                <w:highlight w:val="green"/>
                <w:lang w:val="en-US"/>
              </w:rPr>
              <w:t xml:space="preserve">handle the received DRX value separately per RAT, i.e. </w:t>
            </w:r>
            <w:r w:rsidRPr="00B41A6E">
              <w:rPr>
                <w:i/>
                <w:sz w:val="18"/>
                <w:szCs w:val="18"/>
                <w:highlight w:val="green"/>
                <w:lang w:val="en-US"/>
              </w:rPr>
              <w:t xml:space="preserve">when the </w:t>
            </w:r>
            <w:r w:rsidR="00045D93">
              <w:rPr>
                <w:i/>
                <w:sz w:val="18"/>
                <w:szCs w:val="18"/>
                <w:highlight w:val="green"/>
                <w:lang w:val="en-US"/>
              </w:rPr>
              <w:t>AMF</w:t>
            </w:r>
            <w:r w:rsidRPr="00B41A6E">
              <w:rPr>
                <w:i/>
                <w:sz w:val="18"/>
                <w:szCs w:val="18"/>
                <w:highlight w:val="green"/>
                <w:lang w:val="en-US"/>
              </w:rPr>
              <w:t xml:space="preserve"> received the DRX vale from the </w:t>
            </w:r>
            <w:r w:rsidR="009C5B0F">
              <w:rPr>
                <w:i/>
                <w:sz w:val="18"/>
                <w:szCs w:val="18"/>
                <w:highlight w:val="green"/>
                <w:lang w:val="en-US"/>
              </w:rPr>
              <w:t>WB</w:t>
            </w:r>
            <w:r w:rsidRPr="00B41A6E">
              <w:rPr>
                <w:i/>
                <w:sz w:val="18"/>
                <w:szCs w:val="18"/>
                <w:highlight w:val="green"/>
                <w:lang w:val="en-US"/>
              </w:rPr>
              <w:t xml:space="preserve">, it will </w:t>
            </w:r>
            <w:r w:rsidR="000F02B3">
              <w:rPr>
                <w:i/>
                <w:sz w:val="18"/>
                <w:szCs w:val="18"/>
                <w:highlight w:val="green"/>
                <w:lang w:val="en-US"/>
              </w:rPr>
              <w:t xml:space="preserve">negotiate a DRX value for WB and then </w:t>
            </w:r>
            <w:r>
              <w:rPr>
                <w:i/>
                <w:sz w:val="18"/>
                <w:szCs w:val="18"/>
                <w:highlight w:val="green"/>
                <w:lang w:val="en-US"/>
              </w:rPr>
              <w:t xml:space="preserve">replace, </w:t>
            </w:r>
            <w:r w:rsidRPr="00B41A6E">
              <w:rPr>
                <w:i/>
                <w:sz w:val="18"/>
                <w:szCs w:val="18"/>
                <w:highlight w:val="green"/>
                <w:lang w:val="en-US"/>
              </w:rPr>
              <w:t xml:space="preserve">store and use the </w:t>
            </w:r>
            <w:r w:rsidR="000F02B3">
              <w:rPr>
                <w:i/>
                <w:sz w:val="18"/>
                <w:szCs w:val="18"/>
                <w:highlight w:val="green"/>
                <w:lang w:val="en-US"/>
              </w:rPr>
              <w:t xml:space="preserve">negotiated </w:t>
            </w:r>
            <w:r w:rsidRPr="00B41A6E">
              <w:rPr>
                <w:i/>
                <w:sz w:val="18"/>
                <w:szCs w:val="18"/>
                <w:highlight w:val="green"/>
                <w:lang w:val="en-US"/>
              </w:rPr>
              <w:t xml:space="preserve">value for </w:t>
            </w:r>
            <w:r w:rsidR="009C5B0F">
              <w:rPr>
                <w:i/>
                <w:sz w:val="18"/>
                <w:szCs w:val="18"/>
                <w:highlight w:val="green"/>
                <w:lang w:val="en-US"/>
              </w:rPr>
              <w:t>WB</w:t>
            </w:r>
            <w:r>
              <w:rPr>
                <w:i/>
                <w:sz w:val="18"/>
                <w:szCs w:val="18"/>
                <w:highlight w:val="green"/>
                <w:lang w:val="en-US"/>
              </w:rPr>
              <w:t xml:space="preserve"> and the stored DRX value for NB (if any) are not impacted. W</w:t>
            </w:r>
            <w:r w:rsidRPr="00B41A6E">
              <w:rPr>
                <w:i/>
                <w:sz w:val="18"/>
                <w:szCs w:val="18"/>
                <w:highlight w:val="green"/>
                <w:lang w:val="en-US"/>
              </w:rPr>
              <w:t xml:space="preserve">hen the </w:t>
            </w:r>
            <w:r w:rsidR="00045D93">
              <w:rPr>
                <w:i/>
                <w:sz w:val="18"/>
                <w:szCs w:val="18"/>
                <w:highlight w:val="green"/>
                <w:lang w:val="en-US"/>
              </w:rPr>
              <w:t>AMF</w:t>
            </w:r>
            <w:r w:rsidRPr="00B41A6E">
              <w:rPr>
                <w:i/>
                <w:sz w:val="18"/>
                <w:szCs w:val="18"/>
                <w:highlight w:val="green"/>
                <w:lang w:val="en-US"/>
              </w:rPr>
              <w:t xml:space="preserve"> received the DRX vale from the </w:t>
            </w:r>
            <w:r>
              <w:rPr>
                <w:i/>
                <w:sz w:val="18"/>
                <w:szCs w:val="18"/>
                <w:highlight w:val="green"/>
                <w:lang w:val="en-US"/>
              </w:rPr>
              <w:t>NB</w:t>
            </w:r>
            <w:r w:rsidRPr="00B41A6E">
              <w:rPr>
                <w:i/>
                <w:sz w:val="18"/>
                <w:szCs w:val="18"/>
                <w:highlight w:val="green"/>
                <w:lang w:val="en-US"/>
              </w:rPr>
              <w:t xml:space="preserve">, it will </w:t>
            </w:r>
            <w:r w:rsidR="000F02B3">
              <w:rPr>
                <w:i/>
                <w:sz w:val="18"/>
                <w:szCs w:val="18"/>
                <w:highlight w:val="green"/>
                <w:lang w:val="en-US"/>
              </w:rPr>
              <w:t xml:space="preserve">negotiate a DRX value for WB and then </w:t>
            </w:r>
            <w:r>
              <w:rPr>
                <w:i/>
                <w:sz w:val="18"/>
                <w:szCs w:val="18"/>
                <w:highlight w:val="green"/>
                <w:lang w:val="en-US"/>
              </w:rPr>
              <w:t xml:space="preserve">replace, </w:t>
            </w:r>
            <w:r w:rsidRPr="00B41A6E">
              <w:rPr>
                <w:i/>
                <w:sz w:val="18"/>
                <w:szCs w:val="18"/>
                <w:highlight w:val="green"/>
                <w:lang w:val="en-US"/>
              </w:rPr>
              <w:t xml:space="preserve">store </w:t>
            </w:r>
            <w:r w:rsidRPr="00B41A6E">
              <w:rPr>
                <w:i/>
                <w:sz w:val="18"/>
                <w:szCs w:val="18"/>
                <w:highlight w:val="green"/>
                <w:lang w:val="en-US"/>
              </w:rPr>
              <w:lastRenderedPageBreak/>
              <w:t xml:space="preserve">and use the </w:t>
            </w:r>
            <w:r w:rsidR="000F02B3">
              <w:rPr>
                <w:i/>
                <w:sz w:val="18"/>
                <w:szCs w:val="18"/>
                <w:highlight w:val="green"/>
                <w:lang w:val="en-US"/>
              </w:rPr>
              <w:t>negotiated</w:t>
            </w:r>
            <w:r w:rsidRPr="00B41A6E">
              <w:rPr>
                <w:i/>
                <w:sz w:val="18"/>
                <w:szCs w:val="18"/>
                <w:highlight w:val="green"/>
                <w:lang w:val="en-US"/>
              </w:rPr>
              <w:t xml:space="preserve"> value for </w:t>
            </w:r>
            <w:r>
              <w:rPr>
                <w:i/>
                <w:sz w:val="18"/>
                <w:szCs w:val="18"/>
                <w:highlight w:val="green"/>
                <w:lang w:val="en-US"/>
              </w:rPr>
              <w:t xml:space="preserve">NB and the stored DRX value for </w:t>
            </w:r>
            <w:r w:rsidR="009C5B0F">
              <w:rPr>
                <w:i/>
                <w:sz w:val="18"/>
                <w:szCs w:val="18"/>
                <w:highlight w:val="green"/>
                <w:lang w:val="en-US"/>
              </w:rPr>
              <w:t>WB</w:t>
            </w:r>
            <w:r>
              <w:rPr>
                <w:i/>
                <w:sz w:val="18"/>
                <w:szCs w:val="18"/>
                <w:highlight w:val="green"/>
                <w:lang w:val="en-US"/>
              </w:rPr>
              <w:t xml:space="preserve"> (if any) are not impacted.</w:t>
            </w:r>
          </w:p>
          <w:p w:rsidR="003B0CF4" w:rsidRPr="00040D88" w:rsidRDefault="003B0CF4" w:rsidP="003F494D">
            <w:pPr>
              <w:numPr>
                <w:ilvl w:val="0"/>
                <w:numId w:val="21"/>
              </w:numPr>
              <w:overflowPunct w:val="0"/>
              <w:autoSpaceDE w:val="0"/>
              <w:autoSpaceDN w:val="0"/>
              <w:adjustRightInd w:val="0"/>
              <w:spacing w:after="120"/>
              <w:textAlignment w:val="baseline"/>
              <w:rPr>
                <w:i/>
                <w:sz w:val="18"/>
                <w:szCs w:val="18"/>
                <w:highlight w:val="green"/>
                <w:lang w:val="en-US"/>
              </w:rPr>
            </w:pPr>
            <w:r>
              <w:rPr>
                <w:b/>
                <w:i/>
                <w:sz w:val="18"/>
                <w:szCs w:val="18"/>
                <w:highlight w:val="green"/>
                <w:u w:val="single"/>
                <w:lang w:val="en-US"/>
              </w:rPr>
              <w:t>No need to</w:t>
            </w:r>
            <w:r w:rsidRPr="0070597C">
              <w:rPr>
                <w:b/>
                <w:i/>
                <w:sz w:val="18"/>
                <w:szCs w:val="18"/>
                <w:highlight w:val="green"/>
                <w:u w:val="single"/>
                <w:lang w:val="en-US"/>
              </w:rPr>
              <w:t xml:space="preserve"> send the requested DRX value at inter-RAT change</w:t>
            </w:r>
            <w:r>
              <w:rPr>
                <w:b/>
                <w:i/>
                <w:sz w:val="18"/>
                <w:szCs w:val="18"/>
                <w:highlight w:val="green"/>
                <w:u w:val="single"/>
                <w:lang w:val="en-US"/>
              </w:rPr>
              <w:t xml:space="preserve"> if the value is not changed</w:t>
            </w:r>
            <w:r w:rsidRPr="0070597C">
              <w:rPr>
                <w:b/>
                <w:i/>
                <w:sz w:val="18"/>
                <w:szCs w:val="18"/>
                <w:highlight w:val="green"/>
                <w:u w:val="single"/>
                <w:lang w:val="en-US"/>
              </w:rPr>
              <w:t>:</w:t>
            </w:r>
            <w:r>
              <w:rPr>
                <w:i/>
                <w:sz w:val="18"/>
                <w:szCs w:val="18"/>
                <w:highlight w:val="green"/>
                <w:lang w:val="en-US"/>
              </w:rPr>
              <w:t xml:space="preserve"> </w:t>
            </w:r>
            <w:r w:rsidRPr="00B41A6E">
              <w:rPr>
                <w:i/>
                <w:sz w:val="18"/>
                <w:szCs w:val="18"/>
                <w:highlight w:val="green"/>
                <w:lang w:val="en-US"/>
              </w:rPr>
              <w:t xml:space="preserve">Whenever the UE moves to/from NB, TAU has to be triggered and hence the UE sends its </w:t>
            </w:r>
            <w:r w:rsidRPr="00040D88">
              <w:rPr>
                <w:b/>
                <w:i/>
                <w:sz w:val="18"/>
                <w:szCs w:val="18"/>
                <w:highlight w:val="green"/>
                <w:u w:val="single"/>
                <w:lang w:val="en-US"/>
              </w:rPr>
              <w:t>new</w:t>
            </w:r>
            <w:r>
              <w:rPr>
                <w:i/>
                <w:sz w:val="18"/>
                <w:szCs w:val="18"/>
                <w:highlight w:val="green"/>
                <w:lang w:val="en-US"/>
              </w:rPr>
              <w:t xml:space="preserve"> </w:t>
            </w:r>
            <w:r w:rsidRPr="00B41A6E">
              <w:rPr>
                <w:i/>
                <w:sz w:val="18"/>
                <w:szCs w:val="18"/>
                <w:highlight w:val="green"/>
                <w:lang w:val="en-US"/>
              </w:rPr>
              <w:t xml:space="preserve">requested DRX value in the TAU request </w:t>
            </w:r>
            <w:r w:rsidR="003F494D">
              <w:rPr>
                <w:i/>
                <w:sz w:val="18"/>
                <w:szCs w:val="18"/>
                <w:highlight w:val="green"/>
                <w:lang w:val="en-US"/>
              </w:rPr>
              <w:t>for negotiation</w:t>
            </w:r>
            <w:r w:rsidR="003F494D" w:rsidRPr="00B41A6E">
              <w:rPr>
                <w:i/>
                <w:sz w:val="18"/>
                <w:szCs w:val="18"/>
                <w:highlight w:val="green"/>
                <w:lang w:val="en-US"/>
              </w:rPr>
              <w:t xml:space="preserve"> </w:t>
            </w:r>
            <w:r w:rsidRPr="00B41A6E">
              <w:rPr>
                <w:i/>
                <w:sz w:val="18"/>
                <w:szCs w:val="18"/>
                <w:highlight w:val="green"/>
                <w:lang w:val="en-US"/>
              </w:rPr>
              <w:t xml:space="preserve">if the UE decides to continue to use the requested </w:t>
            </w:r>
            <w:r>
              <w:rPr>
                <w:i/>
                <w:sz w:val="18"/>
                <w:szCs w:val="18"/>
                <w:highlight w:val="green"/>
                <w:lang w:val="en-US"/>
              </w:rPr>
              <w:t xml:space="preserve">DRX value in the target RAT and the DRX value is </w:t>
            </w:r>
            <w:r w:rsidRPr="00B41A6E">
              <w:rPr>
                <w:i/>
                <w:sz w:val="18"/>
                <w:szCs w:val="18"/>
                <w:highlight w:val="green"/>
                <w:lang w:val="en-US"/>
              </w:rPr>
              <w:t>changed.</w:t>
            </w:r>
            <w:r>
              <w:rPr>
                <w:i/>
                <w:sz w:val="18"/>
                <w:szCs w:val="18"/>
                <w:highlight w:val="green"/>
                <w:lang w:val="en-US"/>
              </w:rPr>
              <w:t xml:space="preserve"> If the value is not changed, then the UE needs not to do so.</w:t>
            </w:r>
          </w:p>
        </w:tc>
      </w:tr>
    </w:tbl>
    <w:p w:rsidR="003B0CF4" w:rsidRDefault="003B0CF4" w:rsidP="00721DA2">
      <w:pPr>
        <w:rPr>
          <w:lang w:eastAsia="zh-CN"/>
        </w:rPr>
      </w:pPr>
    </w:p>
    <w:p w:rsidR="006E0CFC" w:rsidRPr="003B0CF4" w:rsidRDefault="006E0CFC" w:rsidP="00721DA2">
      <w:pPr>
        <w:rPr>
          <w:lang w:eastAsia="zh-CN"/>
        </w:rPr>
      </w:pPr>
      <w:r>
        <w:rPr>
          <w:rFonts w:hint="eastAsia"/>
          <w:lang w:eastAsia="zh-CN"/>
        </w:rPr>
        <w:t>T</w:t>
      </w:r>
      <w:r>
        <w:rPr>
          <w:lang w:eastAsia="zh-CN"/>
        </w:rPr>
        <w:t>he evaluation of these 5GS NAS alternatives for option 2 is provided in Table 6.</w:t>
      </w:r>
    </w:p>
    <w:p w:rsidR="00F607C2" w:rsidRDefault="00F607C2">
      <w:pPr>
        <w:rPr>
          <w:noProof/>
        </w:rPr>
      </w:pPr>
      <w:r>
        <w:rPr>
          <w:noProof/>
        </w:rPr>
        <w:br w:type="page"/>
      </w:r>
    </w:p>
    <w:p w:rsidR="00F607C2" w:rsidRDefault="00F607C2" w:rsidP="00F607C2">
      <w:pPr>
        <w:spacing w:afterLines="50" w:after="120"/>
        <w:jc w:val="center"/>
        <w:rPr>
          <w:lang w:eastAsia="zh-CN"/>
        </w:rPr>
        <w:sectPr w:rsidR="00F607C2" w:rsidSect="00C50BAA">
          <w:pgSz w:w="11907" w:h="16840" w:code="9"/>
          <w:pgMar w:top="1134" w:right="1021" w:bottom="1287" w:left="1021" w:header="720" w:footer="578" w:gutter="0"/>
          <w:cols w:space="720"/>
          <w:titlePg/>
        </w:sectPr>
      </w:pPr>
    </w:p>
    <w:p w:rsidR="00F607C2" w:rsidRDefault="00F607C2" w:rsidP="00F607C2">
      <w:pPr>
        <w:spacing w:afterLines="50" w:after="120"/>
        <w:jc w:val="center"/>
        <w:rPr>
          <w:lang w:eastAsia="zh-CN"/>
        </w:rPr>
      </w:pPr>
      <w:r>
        <w:rPr>
          <w:rFonts w:hint="eastAsia"/>
          <w:lang w:eastAsia="zh-CN"/>
        </w:rPr>
        <w:lastRenderedPageBreak/>
        <w:t>T</w:t>
      </w:r>
      <w:r w:rsidR="005232D6">
        <w:rPr>
          <w:lang w:eastAsia="zh-CN"/>
        </w:rPr>
        <w:t>able 6</w:t>
      </w:r>
      <w:r>
        <w:rPr>
          <w:lang w:eastAsia="zh-CN"/>
        </w:rPr>
        <w:t xml:space="preserve">. Evaluation on </w:t>
      </w:r>
      <w:r w:rsidR="00AC23FA">
        <w:rPr>
          <w:lang w:eastAsia="zh-CN"/>
        </w:rPr>
        <w:t xml:space="preserve">5GS </w:t>
      </w:r>
      <w:r>
        <w:rPr>
          <w:lang w:eastAsia="zh-CN"/>
        </w:rPr>
        <w:t>NAS alternatives for option 2</w:t>
      </w:r>
    </w:p>
    <w:tbl>
      <w:tblPr>
        <w:tblStyle w:val="ac"/>
        <w:tblW w:w="16302" w:type="dxa"/>
        <w:tblInd w:w="-998" w:type="dxa"/>
        <w:tblLook w:val="04A0" w:firstRow="1" w:lastRow="0" w:firstColumn="1" w:lastColumn="0" w:noHBand="0" w:noVBand="1"/>
      </w:tblPr>
      <w:tblGrid>
        <w:gridCol w:w="993"/>
        <w:gridCol w:w="2694"/>
        <w:gridCol w:w="2268"/>
        <w:gridCol w:w="5953"/>
        <w:gridCol w:w="2693"/>
        <w:gridCol w:w="1701"/>
      </w:tblGrid>
      <w:tr w:rsidR="00F607C2" w:rsidRPr="005232D6" w:rsidTr="005232D6">
        <w:tc>
          <w:tcPr>
            <w:tcW w:w="993" w:type="dxa"/>
          </w:tcPr>
          <w:p w:rsidR="00F607C2" w:rsidRPr="005232D6" w:rsidRDefault="00F607C2" w:rsidP="00C27469">
            <w:pPr>
              <w:spacing w:afterLines="50" w:after="120"/>
              <w:jc w:val="center"/>
              <w:rPr>
                <w:sz w:val="18"/>
                <w:szCs w:val="18"/>
                <w:lang w:eastAsia="zh-CN"/>
              </w:rPr>
            </w:pPr>
          </w:p>
        </w:tc>
        <w:tc>
          <w:tcPr>
            <w:tcW w:w="2694" w:type="dxa"/>
            <w:vAlign w:val="center"/>
          </w:tcPr>
          <w:p w:rsidR="00F607C2" w:rsidRPr="005232D6" w:rsidRDefault="00F607C2" w:rsidP="00C27469">
            <w:pPr>
              <w:spacing w:afterLines="50" w:after="120"/>
              <w:jc w:val="center"/>
              <w:rPr>
                <w:sz w:val="18"/>
                <w:szCs w:val="18"/>
                <w:lang w:eastAsia="zh-CN"/>
              </w:rPr>
            </w:pPr>
            <w:r w:rsidRPr="005232D6">
              <w:rPr>
                <w:rFonts w:hint="eastAsia"/>
                <w:sz w:val="18"/>
                <w:szCs w:val="18"/>
                <w:lang w:eastAsia="zh-CN"/>
              </w:rPr>
              <w:t>U</w:t>
            </w:r>
            <w:r w:rsidRPr="005232D6">
              <w:rPr>
                <w:sz w:val="18"/>
                <w:szCs w:val="18"/>
                <w:lang w:eastAsia="zh-CN"/>
              </w:rPr>
              <w:t>E impacts</w:t>
            </w:r>
          </w:p>
        </w:tc>
        <w:tc>
          <w:tcPr>
            <w:tcW w:w="2268" w:type="dxa"/>
            <w:vAlign w:val="center"/>
          </w:tcPr>
          <w:p w:rsidR="00F607C2" w:rsidRPr="005232D6" w:rsidRDefault="00C17B10" w:rsidP="00C27469">
            <w:pPr>
              <w:spacing w:afterLines="50" w:after="120"/>
              <w:jc w:val="center"/>
              <w:rPr>
                <w:sz w:val="18"/>
                <w:szCs w:val="18"/>
                <w:lang w:eastAsia="zh-CN"/>
              </w:rPr>
            </w:pPr>
            <w:r w:rsidRPr="005232D6">
              <w:rPr>
                <w:sz w:val="18"/>
                <w:szCs w:val="18"/>
                <w:lang w:eastAsia="zh-CN"/>
              </w:rPr>
              <w:t>AMF</w:t>
            </w:r>
            <w:r w:rsidR="00F607C2" w:rsidRPr="005232D6">
              <w:rPr>
                <w:sz w:val="18"/>
                <w:szCs w:val="18"/>
                <w:lang w:eastAsia="zh-CN"/>
              </w:rPr>
              <w:t xml:space="preserve"> impacts</w:t>
            </w:r>
          </w:p>
        </w:tc>
        <w:tc>
          <w:tcPr>
            <w:tcW w:w="5953" w:type="dxa"/>
            <w:vAlign w:val="center"/>
          </w:tcPr>
          <w:p w:rsidR="00F607C2" w:rsidRPr="005232D6" w:rsidRDefault="00F607C2" w:rsidP="00C27469">
            <w:pPr>
              <w:spacing w:afterLines="50" w:after="120"/>
              <w:jc w:val="center"/>
              <w:rPr>
                <w:sz w:val="18"/>
                <w:szCs w:val="18"/>
                <w:lang w:eastAsia="zh-CN"/>
              </w:rPr>
            </w:pPr>
            <w:r w:rsidRPr="005232D6">
              <w:rPr>
                <w:sz w:val="18"/>
                <w:szCs w:val="18"/>
                <w:lang w:eastAsia="zh-CN"/>
              </w:rPr>
              <w:t>Backward compatibility analysis</w:t>
            </w:r>
          </w:p>
        </w:tc>
        <w:tc>
          <w:tcPr>
            <w:tcW w:w="2693" w:type="dxa"/>
            <w:vAlign w:val="center"/>
          </w:tcPr>
          <w:p w:rsidR="00F607C2" w:rsidRPr="005232D6" w:rsidRDefault="00F607C2" w:rsidP="00C27469">
            <w:pPr>
              <w:spacing w:afterLines="50" w:after="120"/>
              <w:jc w:val="center"/>
              <w:rPr>
                <w:sz w:val="18"/>
                <w:szCs w:val="18"/>
                <w:lang w:eastAsia="zh-CN"/>
              </w:rPr>
            </w:pPr>
            <w:r w:rsidRPr="005232D6">
              <w:rPr>
                <w:rFonts w:hint="eastAsia"/>
                <w:sz w:val="18"/>
                <w:szCs w:val="18"/>
                <w:lang w:eastAsia="zh-CN"/>
              </w:rPr>
              <w:t>W</w:t>
            </w:r>
            <w:r w:rsidRPr="005232D6">
              <w:rPr>
                <w:sz w:val="18"/>
                <w:szCs w:val="18"/>
                <w:lang w:eastAsia="zh-CN"/>
              </w:rPr>
              <w:t>orkable for two separate DRX values used at RAN?</w:t>
            </w:r>
          </w:p>
        </w:tc>
        <w:tc>
          <w:tcPr>
            <w:tcW w:w="1701" w:type="dxa"/>
            <w:vAlign w:val="center"/>
          </w:tcPr>
          <w:p w:rsidR="00F607C2" w:rsidRPr="005232D6" w:rsidRDefault="00F607C2" w:rsidP="00C27469">
            <w:pPr>
              <w:spacing w:afterLines="50" w:after="120"/>
              <w:jc w:val="center"/>
              <w:rPr>
                <w:sz w:val="18"/>
                <w:szCs w:val="18"/>
                <w:lang w:eastAsia="zh-CN"/>
              </w:rPr>
            </w:pPr>
            <w:r w:rsidRPr="005232D6">
              <w:rPr>
                <w:rFonts w:hint="eastAsia"/>
                <w:sz w:val="18"/>
                <w:szCs w:val="18"/>
                <w:lang w:eastAsia="zh-CN"/>
              </w:rPr>
              <w:t>S</w:t>
            </w:r>
            <w:r w:rsidRPr="005232D6">
              <w:rPr>
                <w:sz w:val="18"/>
                <w:szCs w:val="18"/>
                <w:lang w:eastAsia="zh-CN"/>
              </w:rPr>
              <w:t>ummary</w:t>
            </w:r>
          </w:p>
        </w:tc>
      </w:tr>
      <w:tr w:rsidR="00D43DD9" w:rsidRPr="005232D6" w:rsidTr="005232D6">
        <w:tc>
          <w:tcPr>
            <w:tcW w:w="993" w:type="dxa"/>
          </w:tcPr>
          <w:p w:rsidR="00D43DD9" w:rsidRPr="005232D6" w:rsidRDefault="00D43DD9" w:rsidP="00D43DD9">
            <w:pPr>
              <w:rPr>
                <w:sz w:val="18"/>
                <w:szCs w:val="18"/>
              </w:rPr>
            </w:pPr>
            <w:r w:rsidRPr="005232D6">
              <w:rPr>
                <w:rFonts w:asciiTheme="minorHAnsi" w:hAnsiTheme="minorHAnsi" w:cstheme="minorHAnsi"/>
                <w:sz w:val="18"/>
                <w:szCs w:val="18"/>
                <w:lang w:eastAsia="zh-CN"/>
              </w:rPr>
              <w:t xml:space="preserve">Option 2 for </w:t>
            </w:r>
            <w:r w:rsidR="00795A49">
              <w:rPr>
                <w:rFonts w:asciiTheme="minorHAnsi" w:hAnsiTheme="minorHAnsi" w:cstheme="minorHAnsi"/>
                <w:sz w:val="18"/>
                <w:szCs w:val="18"/>
                <w:lang w:eastAsia="zh-CN"/>
              </w:rPr>
              <w:t xml:space="preserve">5GS </w:t>
            </w:r>
            <w:r w:rsidRPr="005232D6">
              <w:rPr>
                <w:rFonts w:asciiTheme="minorHAnsi" w:hAnsiTheme="minorHAnsi" w:cstheme="minorHAnsi"/>
                <w:sz w:val="18"/>
                <w:szCs w:val="18"/>
                <w:lang w:eastAsia="zh-CN"/>
              </w:rPr>
              <w:t>NAS part</w:t>
            </w:r>
          </w:p>
        </w:tc>
        <w:tc>
          <w:tcPr>
            <w:tcW w:w="2694" w:type="dxa"/>
          </w:tcPr>
          <w:p w:rsidR="00F306B9" w:rsidRPr="005232D6" w:rsidRDefault="00F306B9" w:rsidP="00F306B9">
            <w:pPr>
              <w:pStyle w:val="ad"/>
              <w:numPr>
                <w:ilvl w:val="0"/>
                <w:numId w:val="25"/>
              </w:numPr>
              <w:spacing w:afterLines="50" w:after="120"/>
              <w:ind w:left="176" w:firstLineChars="0" w:hanging="278"/>
              <w:rPr>
                <w:noProof/>
                <w:sz w:val="18"/>
                <w:szCs w:val="18"/>
              </w:rPr>
            </w:pPr>
            <w:r w:rsidRPr="005232D6">
              <w:rPr>
                <w:noProof/>
                <w:sz w:val="18"/>
                <w:szCs w:val="18"/>
              </w:rPr>
              <w:t>The UE needs to indicate a new separate UE specific DRX value for NB in a new NAS IE.</w:t>
            </w:r>
          </w:p>
          <w:p w:rsidR="00F306B9" w:rsidRPr="005232D6" w:rsidRDefault="00F306B9" w:rsidP="00F306B9">
            <w:pPr>
              <w:pStyle w:val="ad"/>
              <w:numPr>
                <w:ilvl w:val="0"/>
                <w:numId w:val="25"/>
              </w:numPr>
              <w:spacing w:afterLines="50" w:after="120"/>
              <w:ind w:left="176" w:firstLineChars="0" w:hanging="278"/>
              <w:rPr>
                <w:noProof/>
                <w:sz w:val="18"/>
                <w:szCs w:val="18"/>
              </w:rPr>
            </w:pPr>
            <w:r w:rsidRPr="005232D6">
              <w:rPr>
                <w:noProof/>
                <w:sz w:val="18"/>
                <w:szCs w:val="18"/>
              </w:rPr>
              <w:t xml:space="preserve">The UE needs to decide how to send two separate DRX values to the </w:t>
            </w:r>
            <w:r w:rsidR="00045D93" w:rsidRPr="005232D6">
              <w:rPr>
                <w:noProof/>
                <w:sz w:val="18"/>
                <w:szCs w:val="18"/>
              </w:rPr>
              <w:t>AMF</w:t>
            </w:r>
            <w:r w:rsidRPr="005232D6">
              <w:rPr>
                <w:noProof/>
                <w:sz w:val="18"/>
                <w:szCs w:val="18"/>
              </w:rPr>
              <w:t>:</w:t>
            </w:r>
          </w:p>
          <w:p w:rsidR="00F306B9" w:rsidRPr="005232D6" w:rsidRDefault="00F306B9" w:rsidP="00F306B9">
            <w:pPr>
              <w:pStyle w:val="ad"/>
              <w:numPr>
                <w:ilvl w:val="0"/>
                <w:numId w:val="28"/>
              </w:numPr>
              <w:spacing w:afterLines="50" w:after="120"/>
              <w:ind w:left="459" w:firstLineChars="0"/>
              <w:rPr>
                <w:noProof/>
                <w:sz w:val="18"/>
                <w:szCs w:val="18"/>
              </w:rPr>
            </w:pPr>
            <w:r w:rsidRPr="005232D6">
              <w:rPr>
                <w:noProof/>
                <w:sz w:val="18"/>
                <w:szCs w:val="18"/>
              </w:rPr>
              <w:t>Always sends two separate DRX values together in a single NAS message regardless of the current camping RAT; or</w:t>
            </w:r>
          </w:p>
          <w:p w:rsidR="00D43DD9" w:rsidRPr="005232D6" w:rsidRDefault="00F306B9" w:rsidP="00F306B9">
            <w:pPr>
              <w:pStyle w:val="ad"/>
              <w:numPr>
                <w:ilvl w:val="0"/>
                <w:numId w:val="28"/>
              </w:numPr>
              <w:spacing w:afterLines="50" w:after="120"/>
              <w:ind w:left="459" w:firstLineChars="0"/>
              <w:rPr>
                <w:noProof/>
                <w:sz w:val="18"/>
                <w:szCs w:val="18"/>
              </w:rPr>
            </w:pPr>
            <w:r w:rsidRPr="005232D6">
              <w:rPr>
                <w:noProof/>
                <w:sz w:val="18"/>
                <w:szCs w:val="18"/>
              </w:rPr>
              <w:t>Only sends one DRX value for the current camping RAT.</w:t>
            </w:r>
          </w:p>
        </w:tc>
        <w:tc>
          <w:tcPr>
            <w:tcW w:w="2268" w:type="dxa"/>
          </w:tcPr>
          <w:p w:rsidR="00D43DD9" w:rsidRPr="005232D6" w:rsidRDefault="00C17B10" w:rsidP="002708E7">
            <w:pPr>
              <w:pStyle w:val="ad"/>
              <w:numPr>
                <w:ilvl w:val="0"/>
                <w:numId w:val="21"/>
              </w:numPr>
              <w:spacing w:afterLines="50" w:after="120"/>
              <w:ind w:left="175" w:firstLineChars="0" w:hanging="278"/>
              <w:rPr>
                <w:sz w:val="18"/>
                <w:szCs w:val="18"/>
              </w:rPr>
            </w:pPr>
            <w:r w:rsidRPr="005232D6">
              <w:rPr>
                <w:rFonts w:hint="eastAsia"/>
                <w:sz w:val="18"/>
                <w:szCs w:val="18"/>
              </w:rPr>
              <w:t>T</w:t>
            </w:r>
            <w:r w:rsidRPr="005232D6">
              <w:rPr>
                <w:sz w:val="18"/>
                <w:szCs w:val="18"/>
              </w:rPr>
              <w:t>he AMF needs to handle a new separate UE specific DRX value for NB received in a new NAS IE,</w:t>
            </w:r>
            <w:r w:rsidR="00B624A4" w:rsidRPr="005232D6">
              <w:rPr>
                <w:sz w:val="18"/>
                <w:szCs w:val="18"/>
              </w:rPr>
              <w:t xml:space="preserve"> as a result, the AMF</w:t>
            </w:r>
            <w:r w:rsidRPr="005232D6">
              <w:rPr>
                <w:sz w:val="18"/>
                <w:szCs w:val="18"/>
              </w:rPr>
              <w:t xml:space="preserve"> needs to maintian two set of DRX values per RAT in parallel but at any time, only one value is used for paging.</w:t>
            </w:r>
          </w:p>
        </w:tc>
        <w:tc>
          <w:tcPr>
            <w:tcW w:w="5953" w:type="dxa"/>
          </w:tcPr>
          <w:p w:rsidR="00D43DD9" w:rsidRPr="005232D6" w:rsidRDefault="00884BE5" w:rsidP="00D43DD9">
            <w:pPr>
              <w:spacing w:afterLines="30" w:after="72"/>
              <w:rPr>
                <w:b/>
                <w:sz w:val="18"/>
                <w:szCs w:val="18"/>
                <w:u w:val="single"/>
                <w:lang w:eastAsia="zh-CN"/>
              </w:rPr>
            </w:pPr>
            <w:r w:rsidRPr="005232D6">
              <w:rPr>
                <w:b/>
                <w:sz w:val="18"/>
                <w:szCs w:val="18"/>
                <w:u w:val="single"/>
                <w:lang w:eastAsia="zh-CN"/>
              </w:rPr>
              <w:t>Legacy UE accessing new AMF</w:t>
            </w:r>
            <w:r w:rsidR="00D43DD9" w:rsidRPr="005232D6">
              <w:rPr>
                <w:b/>
                <w:sz w:val="18"/>
                <w:szCs w:val="18"/>
                <w:u w:val="single"/>
                <w:lang w:eastAsia="zh-CN"/>
              </w:rPr>
              <w:t>:</w:t>
            </w:r>
          </w:p>
          <w:p w:rsidR="00884BE5" w:rsidRPr="005232D6" w:rsidRDefault="00D43DD9" w:rsidP="00D43DD9">
            <w:pPr>
              <w:pStyle w:val="ad"/>
              <w:numPr>
                <w:ilvl w:val="0"/>
                <w:numId w:val="21"/>
              </w:numPr>
              <w:spacing w:afterLines="30" w:after="72"/>
              <w:ind w:left="318" w:firstLineChars="0" w:hanging="259"/>
              <w:rPr>
                <w:sz w:val="18"/>
                <w:szCs w:val="18"/>
              </w:rPr>
            </w:pPr>
            <w:r w:rsidRPr="005232D6">
              <w:rPr>
                <w:sz w:val="18"/>
                <w:szCs w:val="18"/>
              </w:rPr>
              <w:t xml:space="preserve">Legacy UE will </w:t>
            </w:r>
            <w:r w:rsidR="00B154BC" w:rsidRPr="005232D6">
              <w:rPr>
                <w:sz w:val="18"/>
                <w:szCs w:val="18"/>
              </w:rPr>
              <w:t xml:space="preserve">not be in NB-N1 mode and it will </w:t>
            </w:r>
            <w:r w:rsidRPr="005232D6">
              <w:rPr>
                <w:sz w:val="18"/>
                <w:szCs w:val="18"/>
              </w:rPr>
              <w:t xml:space="preserve">only send the DRX value for WB in existing IE </w:t>
            </w:r>
            <w:r w:rsidR="00884BE5" w:rsidRPr="005232D6">
              <w:rPr>
                <w:sz w:val="18"/>
                <w:szCs w:val="18"/>
              </w:rPr>
              <w:t xml:space="preserve">and finally only the DRX value for WB will be used for paging. There is no </w:t>
            </w:r>
            <w:r w:rsidR="00453DF9" w:rsidRPr="005232D6">
              <w:rPr>
                <w:sz w:val="18"/>
                <w:szCs w:val="18"/>
              </w:rPr>
              <w:t xml:space="preserve">negotiated </w:t>
            </w:r>
            <w:r w:rsidR="00884BE5" w:rsidRPr="005232D6">
              <w:rPr>
                <w:sz w:val="18"/>
                <w:szCs w:val="18"/>
              </w:rPr>
              <w:t xml:space="preserve">DRX value for NB available to be used. </w:t>
            </w:r>
            <w:r w:rsidR="00884BE5" w:rsidRPr="005232D6">
              <w:rPr>
                <w:b/>
                <w:sz w:val="18"/>
                <w:szCs w:val="18"/>
                <w:highlight w:val="yellow"/>
                <w:u w:val="single"/>
              </w:rPr>
              <w:t>No issue.</w:t>
            </w:r>
          </w:p>
          <w:p w:rsidR="00D43DD9" w:rsidRPr="005232D6" w:rsidRDefault="00884BE5" w:rsidP="00D43DD9">
            <w:pPr>
              <w:spacing w:afterLines="30" w:after="72"/>
              <w:rPr>
                <w:b/>
                <w:sz w:val="18"/>
                <w:szCs w:val="18"/>
                <w:u w:val="single"/>
                <w:lang w:eastAsia="zh-CN"/>
              </w:rPr>
            </w:pPr>
            <w:r w:rsidRPr="005232D6">
              <w:rPr>
                <w:b/>
                <w:sz w:val="18"/>
                <w:szCs w:val="18"/>
                <w:u w:val="single"/>
                <w:lang w:eastAsia="zh-CN"/>
              </w:rPr>
              <w:t>new UE accessing legacy AMF</w:t>
            </w:r>
            <w:r w:rsidR="00D43DD9" w:rsidRPr="005232D6">
              <w:rPr>
                <w:b/>
                <w:sz w:val="18"/>
                <w:szCs w:val="18"/>
                <w:u w:val="single"/>
                <w:lang w:eastAsia="zh-CN"/>
              </w:rPr>
              <w:t>:</w:t>
            </w:r>
          </w:p>
          <w:p w:rsidR="00D43DD9" w:rsidRPr="005232D6" w:rsidRDefault="00884BE5" w:rsidP="00D43DD9">
            <w:pPr>
              <w:pStyle w:val="ad"/>
              <w:numPr>
                <w:ilvl w:val="0"/>
                <w:numId w:val="21"/>
              </w:numPr>
              <w:spacing w:afterLines="30" w:after="72"/>
              <w:ind w:left="318" w:firstLineChars="0" w:hanging="259"/>
              <w:rPr>
                <w:sz w:val="18"/>
                <w:szCs w:val="18"/>
              </w:rPr>
            </w:pPr>
            <w:r w:rsidRPr="005232D6">
              <w:rPr>
                <w:sz w:val="18"/>
                <w:szCs w:val="18"/>
                <w:lang w:val="en-GB"/>
              </w:rPr>
              <w:t>As the legacy AMF does not support NB</w:t>
            </w:r>
            <w:r w:rsidR="007E551A" w:rsidRPr="005232D6">
              <w:rPr>
                <w:sz w:val="18"/>
                <w:szCs w:val="18"/>
                <w:lang w:val="en-GB"/>
              </w:rPr>
              <w:t>, the UE will not in NB-N1 mode</w:t>
            </w:r>
            <w:r w:rsidRPr="005232D6">
              <w:rPr>
                <w:sz w:val="18"/>
                <w:szCs w:val="18"/>
                <w:lang w:val="en-GB"/>
              </w:rPr>
              <w:t xml:space="preserve"> and hence </w:t>
            </w:r>
            <w:r w:rsidR="00453DF9" w:rsidRPr="005232D6">
              <w:rPr>
                <w:sz w:val="18"/>
                <w:szCs w:val="18"/>
              </w:rPr>
              <w:t xml:space="preserve">finally only the DRX value for WB will be used for paging. There is no negotiated DRX value for NB available to be used. </w:t>
            </w:r>
            <w:r w:rsidR="00453DF9" w:rsidRPr="005232D6">
              <w:rPr>
                <w:b/>
                <w:sz w:val="18"/>
                <w:szCs w:val="18"/>
                <w:highlight w:val="yellow"/>
                <w:u w:val="single"/>
              </w:rPr>
              <w:t>No issue.</w:t>
            </w:r>
          </w:p>
        </w:tc>
        <w:tc>
          <w:tcPr>
            <w:tcW w:w="2693" w:type="dxa"/>
          </w:tcPr>
          <w:p w:rsidR="00D43DD9" w:rsidRPr="005232D6" w:rsidRDefault="00D43DD9" w:rsidP="00D43DD9">
            <w:pPr>
              <w:spacing w:afterLines="50" w:after="120"/>
              <w:jc w:val="center"/>
              <w:rPr>
                <w:sz w:val="18"/>
                <w:szCs w:val="18"/>
                <w:lang w:eastAsia="zh-CN"/>
              </w:rPr>
            </w:pPr>
            <w:r w:rsidRPr="005232D6">
              <w:rPr>
                <w:rFonts w:hint="eastAsia"/>
                <w:sz w:val="18"/>
                <w:szCs w:val="18"/>
                <w:lang w:eastAsia="zh-CN"/>
              </w:rPr>
              <w:t>Y</w:t>
            </w:r>
            <w:r w:rsidRPr="005232D6">
              <w:rPr>
                <w:sz w:val="18"/>
                <w:szCs w:val="18"/>
                <w:lang w:eastAsia="zh-CN"/>
              </w:rPr>
              <w:t>es</w:t>
            </w:r>
          </w:p>
          <w:p w:rsidR="00D43DD9" w:rsidRPr="005232D6" w:rsidRDefault="00D43DD9" w:rsidP="00D43DD9">
            <w:pPr>
              <w:spacing w:afterLines="50" w:after="120"/>
              <w:rPr>
                <w:sz w:val="18"/>
                <w:szCs w:val="18"/>
                <w:lang w:eastAsia="zh-CN"/>
              </w:rPr>
            </w:pPr>
            <w:r w:rsidRPr="005232D6">
              <w:rPr>
                <w:sz w:val="18"/>
                <w:szCs w:val="18"/>
                <w:lang w:eastAsia="zh-CN"/>
              </w:rPr>
              <w:t>It is up to RAN3 to discuss how to sen</w:t>
            </w:r>
            <w:r w:rsidR="00453DF9" w:rsidRPr="005232D6">
              <w:rPr>
                <w:sz w:val="18"/>
                <w:szCs w:val="18"/>
                <w:lang w:eastAsia="zh-CN"/>
              </w:rPr>
              <w:t xml:space="preserve">d the </w:t>
            </w:r>
            <w:r w:rsidR="0074423D" w:rsidRPr="005232D6">
              <w:rPr>
                <w:sz w:val="18"/>
                <w:szCs w:val="18"/>
                <w:lang w:eastAsia="zh-CN"/>
              </w:rPr>
              <w:t xml:space="preserve">negotiated </w:t>
            </w:r>
            <w:r w:rsidR="00453DF9" w:rsidRPr="005232D6">
              <w:rPr>
                <w:sz w:val="18"/>
                <w:szCs w:val="18"/>
                <w:lang w:eastAsia="zh-CN"/>
              </w:rPr>
              <w:t>UE specific DRX value in N2</w:t>
            </w:r>
            <w:r w:rsidRPr="005232D6">
              <w:rPr>
                <w:sz w:val="18"/>
                <w:szCs w:val="18"/>
                <w:lang w:eastAsia="zh-CN"/>
              </w:rPr>
              <w:t xml:space="preserve"> paging to the eNB, e.g. only send the one DRX value for the current RAT, or always send both values and up to eNB to use which value.</w:t>
            </w:r>
          </w:p>
        </w:tc>
        <w:tc>
          <w:tcPr>
            <w:tcW w:w="1701" w:type="dxa"/>
          </w:tcPr>
          <w:p w:rsidR="00D43DD9" w:rsidRPr="005232D6" w:rsidRDefault="00961117" w:rsidP="00D43DD9">
            <w:pPr>
              <w:pStyle w:val="ad"/>
              <w:numPr>
                <w:ilvl w:val="0"/>
                <w:numId w:val="21"/>
              </w:numPr>
              <w:spacing w:afterLines="50" w:after="120"/>
              <w:ind w:left="175" w:firstLineChars="0" w:hanging="259"/>
              <w:rPr>
                <w:b/>
                <w:sz w:val="18"/>
                <w:szCs w:val="18"/>
                <w:u w:val="single"/>
              </w:rPr>
            </w:pPr>
            <w:r w:rsidRPr="005232D6">
              <w:rPr>
                <w:b/>
                <w:sz w:val="18"/>
                <w:szCs w:val="18"/>
                <w:u w:val="single"/>
              </w:rPr>
              <w:t>Major</w:t>
            </w:r>
            <w:r w:rsidR="00D43DD9" w:rsidRPr="005232D6">
              <w:rPr>
                <w:b/>
                <w:sz w:val="18"/>
                <w:szCs w:val="18"/>
                <w:u w:val="single"/>
              </w:rPr>
              <w:t xml:space="preserve"> NAS impact</w:t>
            </w:r>
          </w:p>
          <w:p w:rsidR="00D43DD9" w:rsidRPr="005232D6" w:rsidRDefault="00961117" w:rsidP="00D43DD9">
            <w:pPr>
              <w:pStyle w:val="ad"/>
              <w:numPr>
                <w:ilvl w:val="0"/>
                <w:numId w:val="21"/>
              </w:numPr>
              <w:spacing w:afterLines="50" w:after="120"/>
              <w:ind w:left="175" w:firstLineChars="0" w:hanging="259"/>
              <w:rPr>
                <w:sz w:val="18"/>
                <w:szCs w:val="18"/>
              </w:rPr>
            </w:pPr>
            <w:r w:rsidRPr="005232D6">
              <w:rPr>
                <w:sz w:val="18"/>
                <w:szCs w:val="18"/>
              </w:rPr>
              <w:t>Backward compatible (BC)</w:t>
            </w:r>
          </w:p>
          <w:p w:rsidR="00D43DD9" w:rsidRPr="005232D6" w:rsidRDefault="00D43DD9" w:rsidP="00D43DD9">
            <w:pPr>
              <w:pStyle w:val="ad"/>
              <w:numPr>
                <w:ilvl w:val="0"/>
                <w:numId w:val="21"/>
              </w:numPr>
              <w:spacing w:afterLines="50" w:after="120"/>
              <w:ind w:left="175" w:firstLineChars="0" w:hanging="259"/>
              <w:rPr>
                <w:sz w:val="18"/>
                <w:szCs w:val="18"/>
              </w:rPr>
            </w:pPr>
            <w:r w:rsidRPr="005232D6">
              <w:rPr>
                <w:sz w:val="18"/>
                <w:szCs w:val="18"/>
              </w:rPr>
              <w:t>Workable for two separate DRX values used at RAN</w:t>
            </w:r>
          </w:p>
        </w:tc>
      </w:tr>
      <w:tr w:rsidR="00F607C2" w:rsidRPr="005232D6" w:rsidTr="005232D6">
        <w:tc>
          <w:tcPr>
            <w:tcW w:w="993" w:type="dxa"/>
          </w:tcPr>
          <w:p w:rsidR="00F607C2" w:rsidRPr="005232D6" w:rsidRDefault="00F607C2" w:rsidP="00C27469">
            <w:pPr>
              <w:rPr>
                <w:sz w:val="18"/>
                <w:szCs w:val="18"/>
              </w:rPr>
            </w:pPr>
            <w:r w:rsidRPr="005232D6">
              <w:rPr>
                <w:rFonts w:asciiTheme="minorHAnsi" w:hAnsiTheme="minorHAnsi" w:cstheme="minorHAnsi"/>
                <w:sz w:val="18"/>
                <w:szCs w:val="18"/>
                <w:lang w:eastAsia="zh-CN"/>
              </w:rPr>
              <w:t xml:space="preserve">Option 2a for </w:t>
            </w:r>
            <w:r w:rsidR="00795A49">
              <w:rPr>
                <w:rFonts w:asciiTheme="minorHAnsi" w:hAnsiTheme="minorHAnsi" w:cstheme="minorHAnsi"/>
                <w:sz w:val="18"/>
                <w:szCs w:val="18"/>
                <w:lang w:eastAsia="zh-CN"/>
              </w:rPr>
              <w:t xml:space="preserve">5GS </w:t>
            </w:r>
            <w:r w:rsidRPr="005232D6">
              <w:rPr>
                <w:rFonts w:asciiTheme="minorHAnsi" w:hAnsiTheme="minorHAnsi" w:cstheme="minorHAnsi"/>
                <w:sz w:val="18"/>
                <w:szCs w:val="18"/>
                <w:lang w:eastAsia="zh-CN"/>
              </w:rPr>
              <w:t>NAS part</w:t>
            </w:r>
          </w:p>
        </w:tc>
        <w:tc>
          <w:tcPr>
            <w:tcW w:w="2694" w:type="dxa"/>
          </w:tcPr>
          <w:p w:rsidR="00F607C2" w:rsidRPr="005232D6" w:rsidRDefault="00F607C2" w:rsidP="00C27469">
            <w:pPr>
              <w:pStyle w:val="ad"/>
              <w:numPr>
                <w:ilvl w:val="0"/>
                <w:numId w:val="21"/>
              </w:numPr>
              <w:spacing w:afterLines="50" w:after="120"/>
              <w:ind w:left="175" w:firstLineChars="0" w:hanging="278"/>
              <w:rPr>
                <w:sz w:val="18"/>
                <w:szCs w:val="18"/>
              </w:rPr>
            </w:pPr>
            <w:r w:rsidRPr="005232D6">
              <w:rPr>
                <w:rFonts w:hint="eastAsia"/>
                <w:sz w:val="18"/>
                <w:szCs w:val="18"/>
              </w:rPr>
              <w:t>S</w:t>
            </w:r>
            <w:r w:rsidRPr="005232D6">
              <w:rPr>
                <w:sz w:val="18"/>
                <w:szCs w:val="18"/>
              </w:rPr>
              <w:t>ends the requested DRX value based on the current RAT.</w:t>
            </w:r>
          </w:p>
          <w:p w:rsidR="00F607C2" w:rsidRPr="005232D6" w:rsidRDefault="00F607C2" w:rsidP="00C27469">
            <w:pPr>
              <w:pStyle w:val="ad"/>
              <w:numPr>
                <w:ilvl w:val="0"/>
                <w:numId w:val="21"/>
              </w:numPr>
              <w:spacing w:afterLines="50" w:after="120"/>
              <w:ind w:left="175" w:firstLineChars="0" w:hanging="278"/>
              <w:rPr>
                <w:sz w:val="18"/>
                <w:szCs w:val="18"/>
              </w:rPr>
            </w:pPr>
            <w:r w:rsidRPr="005232D6">
              <w:rPr>
                <w:sz w:val="18"/>
                <w:szCs w:val="18"/>
              </w:rPr>
              <w:t>Always sends the requested DRX value at inter-RAT change even the value is not changed.</w:t>
            </w:r>
          </w:p>
        </w:tc>
        <w:tc>
          <w:tcPr>
            <w:tcW w:w="2268" w:type="dxa"/>
          </w:tcPr>
          <w:p w:rsidR="00F607C2" w:rsidRPr="005232D6" w:rsidRDefault="00F607C2" w:rsidP="00C27469">
            <w:pPr>
              <w:spacing w:afterLines="50" w:after="120"/>
              <w:rPr>
                <w:sz w:val="18"/>
                <w:szCs w:val="18"/>
                <w:lang w:eastAsia="zh-CN"/>
              </w:rPr>
            </w:pPr>
            <w:r w:rsidRPr="005232D6">
              <w:rPr>
                <w:rFonts w:hint="eastAsia"/>
                <w:sz w:val="18"/>
                <w:szCs w:val="18"/>
                <w:lang w:eastAsia="zh-CN"/>
              </w:rPr>
              <w:t>N</w:t>
            </w:r>
            <w:r w:rsidRPr="005232D6">
              <w:rPr>
                <w:sz w:val="18"/>
                <w:szCs w:val="18"/>
                <w:lang w:eastAsia="zh-CN"/>
              </w:rPr>
              <w:t>o impact</w:t>
            </w:r>
          </w:p>
        </w:tc>
        <w:tc>
          <w:tcPr>
            <w:tcW w:w="5953" w:type="dxa"/>
          </w:tcPr>
          <w:p w:rsidR="00F607C2" w:rsidRPr="005232D6" w:rsidRDefault="00F607C2" w:rsidP="00C27469">
            <w:pPr>
              <w:spacing w:afterLines="30" w:after="72"/>
              <w:rPr>
                <w:b/>
                <w:sz w:val="18"/>
                <w:szCs w:val="18"/>
                <w:u w:val="single"/>
                <w:lang w:eastAsia="zh-CN"/>
              </w:rPr>
            </w:pPr>
            <w:r w:rsidRPr="005232D6">
              <w:rPr>
                <w:b/>
                <w:sz w:val="18"/>
                <w:szCs w:val="18"/>
                <w:u w:val="single"/>
                <w:lang w:eastAsia="zh-CN"/>
              </w:rPr>
              <w:t xml:space="preserve">Legacy UE accessing new </w:t>
            </w:r>
            <w:r w:rsidR="00045D93" w:rsidRPr="005232D6">
              <w:rPr>
                <w:b/>
                <w:sz w:val="18"/>
                <w:szCs w:val="18"/>
                <w:u w:val="single"/>
                <w:lang w:eastAsia="zh-CN"/>
              </w:rPr>
              <w:t>AMF</w:t>
            </w:r>
            <w:r w:rsidRPr="005232D6">
              <w:rPr>
                <w:b/>
                <w:sz w:val="18"/>
                <w:szCs w:val="18"/>
                <w:u w:val="single"/>
                <w:lang w:eastAsia="zh-CN"/>
              </w:rPr>
              <w:t>:</w:t>
            </w:r>
          </w:p>
          <w:p w:rsidR="00F607C2" w:rsidRPr="005232D6" w:rsidRDefault="00F607C2" w:rsidP="00C27469">
            <w:pPr>
              <w:pStyle w:val="ad"/>
              <w:numPr>
                <w:ilvl w:val="0"/>
                <w:numId w:val="21"/>
              </w:numPr>
              <w:spacing w:afterLines="30" w:after="72"/>
              <w:ind w:left="318" w:firstLineChars="0" w:hanging="259"/>
              <w:rPr>
                <w:sz w:val="18"/>
                <w:szCs w:val="18"/>
              </w:rPr>
            </w:pPr>
            <w:r w:rsidRPr="005232D6">
              <w:rPr>
                <w:sz w:val="18"/>
                <w:szCs w:val="18"/>
              </w:rPr>
              <w:t xml:space="preserve">As no impact on the </w:t>
            </w:r>
            <w:r w:rsidR="00045D93" w:rsidRPr="005232D6">
              <w:rPr>
                <w:sz w:val="18"/>
                <w:szCs w:val="18"/>
              </w:rPr>
              <w:t>AMF</w:t>
            </w:r>
            <w:r w:rsidRPr="005232D6">
              <w:rPr>
                <w:sz w:val="18"/>
                <w:szCs w:val="18"/>
              </w:rPr>
              <w:t xml:space="preserve"> and hence </w:t>
            </w:r>
            <w:r w:rsidRPr="005232D6">
              <w:rPr>
                <w:b/>
                <w:sz w:val="18"/>
                <w:szCs w:val="18"/>
                <w:highlight w:val="yellow"/>
                <w:u w:val="single"/>
              </w:rPr>
              <w:t>no issue</w:t>
            </w:r>
            <w:r w:rsidRPr="005232D6">
              <w:rPr>
                <w:sz w:val="18"/>
                <w:szCs w:val="18"/>
              </w:rPr>
              <w:t>.</w:t>
            </w:r>
          </w:p>
          <w:p w:rsidR="00F607C2" w:rsidRPr="005232D6" w:rsidRDefault="00F607C2" w:rsidP="00C27469">
            <w:pPr>
              <w:spacing w:afterLines="30" w:after="72"/>
              <w:rPr>
                <w:b/>
                <w:sz w:val="18"/>
                <w:szCs w:val="18"/>
                <w:u w:val="single"/>
                <w:lang w:eastAsia="zh-CN"/>
              </w:rPr>
            </w:pPr>
            <w:r w:rsidRPr="005232D6">
              <w:rPr>
                <w:b/>
                <w:sz w:val="18"/>
                <w:szCs w:val="18"/>
                <w:u w:val="single"/>
                <w:lang w:eastAsia="zh-CN"/>
              </w:rPr>
              <w:t xml:space="preserve">new UE accessing legacy </w:t>
            </w:r>
            <w:r w:rsidR="00045D93" w:rsidRPr="005232D6">
              <w:rPr>
                <w:b/>
                <w:sz w:val="18"/>
                <w:szCs w:val="18"/>
                <w:u w:val="single"/>
                <w:lang w:eastAsia="zh-CN"/>
              </w:rPr>
              <w:t>AMF</w:t>
            </w:r>
            <w:r w:rsidRPr="005232D6">
              <w:rPr>
                <w:b/>
                <w:sz w:val="18"/>
                <w:szCs w:val="18"/>
                <w:u w:val="single"/>
                <w:lang w:eastAsia="zh-CN"/>
              </w:rPr>
              <w:t>:</w:t>
            </w:r>
          </w:p>
          <w:p w:rsidR="00F607C2" w:rsidRPr="005232D6" w:rsidRDefault="00814536" w:rsidP="00C27469">
            <w:pPr>
              <w:pStyle w:val="ad"/>
              <w:numPr>
                <w:ilvl w:val="0"/>
                <w:numId w:val="21"/>
              </w:numPr>
              <w:spacing w:afterLines="30" w:after="72"/>
              <w:ind w:left="318" w:firstLineChars="0" w:hanging="259"/>
              <w:rPr>
                <w:sz w:val="18"/>
                <w:szCs w:val="18"/>
              </w:rPr>
            </w:pPr>
            <w:r w:rsidRPr="005232D6">
              <w:rPr>
                <w:sz w:val="18"/>
                <w:szCs w:val="18"/>
                <w:lang w:val="en-GB"/>
              </w:rPr>
              <w:t>As the legacy AMF does not support NB</w:t>
            </w:r>
            <w:r w:rsidR="007E551A" w:rsidRPr="005232D6">
              <w:rPr>
                <w:sz w:val="18"/>
                <w:szCs w:val="18"/>
                <w:lang w:val="en-GB"/>
              </w:rPr>
              <w:t xml:space="preserve">, the UE will not in NB-N1 mode </w:t>
            </w:r>
            <w:r w:rsidRPr="005232D6">
              <w:rPr>
                <w:sz w:val="18"/>
                <w:szCs w:val="18"/>
                <w:lang w:val="en-GB"/>
              </w:rPr>
              <w:t xml:space="preserve">and hence </w:t>
            </w:r>
            <w:r w:rsidRPr="005232D6">
              <w:rPr>
                <w:sz w:val="18"/>
                <w:szCs w:val="18"/>
              </w:rPr>
              <w:t>finally only the DRX value for WB will be used for paging. There is no negotiated DRX value for NB available to be used.</w:t>
            </w:r>
            <w:r w:rsidR="00F607C2" w:rsidRPr="005232D6">
              <w:rPr>
                <w:sz w:val="18"/>
                <w:szCs w:val="18"/>
              </w:rPr>
              <w:t xml:space="preserve"> Hence, </w:t>
            </w:r>
            <w:r w:rsidR="00F607C2" w:rsidRPr="005232D6">
              <w:rPr>
                <w:b/>
                <w:sz w:val="18"/>
                <w:szCs w:val="18"/>
                <w:highlight w:val="yellow"/>
                <w:u w:val="single"/>
              </w:rPr>
              <w:t>no issue</w:t>
            </w:r>
            <w:r w:rsidR="00F607C2" w:rsidRPr="005232D6">
              <w:rPr>
                <w:sz w:val="18"/>
                <w:szCs w:val="18"/>
              </w:rPr>
              <w:t>.</w:t>
            </w:r>
          </w:p>
        </w:tc>
        <w:tc>
          <w:tcPr>
            <w:tcW w:w="2693" w:type="dxa"/>
          </w:tcPr>
          <w:p w:rsidR="00F607C2" w:rsidRPr="005232D6" w:rsidRDefault="00F607C2" w:rsidP="00C27469">
            <w:pPr>
              <w:spacing w:afterLines="50" w:after="120"/>
              <w:jc w:val="center"/>
              <w:rPr>
                <w:sz w:val="18"/>
                <w:szCs w:val="18"/>
                <w:lang w:eastAsia="zh-CN"/>
              </w:rPr>
            </w:pPr>
            <w:r w:rsidRPr="005232D6">
              <w:rPr>
                <w:rFonts w:hint="eastAsia"/>
                <w:sz w:val="18"/>
                <w:szCs w:val="18"/>
                <w:lang w:eastAsia="zh-CN"/>
              </w:rPr>
              <w:t>Y</w:t>
            </w:r>
            <w:r w:rsidRPr="005232D6">
              <w:rPr>
                <w:sz w:val="18"/>
                <w:szCs w:val="18"/>
                <w:lang w:eastAsia="zh-CN"/>
              </w:rPr>
              <w:t>es</w:t>
            </w:r>
          </w:p>
          <w:p w:rsidR="00F607C2" w:rsidRPr="005232D6" w:rsidRDefault="00F607C2" w:rsidP="00C27469">
            <w:pPr>
              <w:spacing w:afterLines="50" w:after="120"/>
              <w:rPr>
                <w:sz w:val="18"/>
                <w:szCs w:val="18"/>
                <w:lang w:eastAsia="zh-CN"/>
              </w:rPr>
            </w:pPr>
            <w:r w:rsidRPr="005232D6">
              <w:rPr>
                <w:sz w:val="18"/>
                <w:szCs w:val="18"/>
                <w:lang w:eastAsia="zh-CN"/>
              </w:rPr>
              <w:t xml:space="preserve">The UE guarantees the DRX value is used RAT dependent, the </w:t>
            </w:r>
            <w:r w:rsidR="00045D93" w:rsidRPr="005232D6">
              <w:rPr>
                <w:sz w:val="18"/>
                <w:szCs w:val="18"/>
                <w:lang w:eastAsia="zh-CN"/>
              </w:rPr>
              <w:t>AMF</w:t>
            </w:r>
            <w:r w:rsidRPr="005232D6">
              <w:rPr>
                <w:sz w:val="18"/>
                <w:szCs w:val="18"/>
                <w:lang w:eastAsia="zh-CN"/>
              </w:rPr>
              <w:t xml:space="preserve"> only stores and sends the</w:t>
            </w:r>
            <w:r w:rsidR="0074423D" w:rsidRPr="005232D6">
              <w:rPr>
                <w:sz w:val="18"/>
                <w:szCs w:val="18"/>
                <w:lang w:eastAsia="zh-CN"/>
              </w:rPr>
              <w:t xml:space="preserve"> negotiated</w:t>
            </w:r>
            <w:r w:rsidRPr="005232D6">
              <w:rPr>
                <w:sz w:val="18"/>
                <w:szCs w:val="18"/>
                <w:lang w:eastAsia="zh-CN"/>
              </w:rPr>
              <w:t xml:space="preserve"> DRX value for the current RAT.</w:t>
            </w:r>
          </w:p>
        </w:tc>
        <w:tc>
          <w:tcPr>
            <w:tcW w:w="1701" w:type="dxa"/>
          </w:tcPr>
          <w:p w:rsidR="00F607C2" w:rsidRPr="005232D6" w:rsidRDefault="00F607C2" w:rsidP="00C27469">
            <w:pPr>
              <w:pStyle w:val="ad"/>
              <w:numPr>
                <w:ilvl w:val="0"/>
                <w:numId w:val="21"/>
              </w:numPr>
              <w:spacing w:afterLines="50" w:after="120"/>
              <w:ind w:left="175" w:firstLineChars="0" w:hanging="259"/>
              <w:rPr>
                <w:b/>
                <w:sz w:val="18"/>
                <w:szCs w:val="18"/>
                <w:u w:val="single"/>
              </w:rPr>
            </w:pPr>
            <w:r w:rsidRPr="005232D6">
              <w:rPr>
                <w:b/>
                <w:sz w:val="18"/>
                <w:szCs w:val="18"/>
                <w:u w:val="single"/>
              </w:rPr>
              <w:t>Minor NAS impact</w:t>
            </w:r>
          </w:p>
          <w:p w:rsidR="00961117" w:rsidRPr="005232D6" w:rsidRDefault="00961117" w:rsidP="00961117">
            <w:pPr>
              <w:pStyle w:val="ad"/>
              <w:numPr>
                <w:ilvl w:val="0"/>
                <w:numId w:val="21"/>
              </w:numPr>
              <w:spacing w:afterLines="50" w:after="120"/>
              <w:ind w:left="175" w:firstLineChars="0" w:hanging="259"/>
              <w:rPr>
                <w:sz w:val="18"/>
                <w:szCs w:val="18"/>
              </w:rPr>
            </w:pPr>
            <w:r w:rsidRPr="005232D6">
              <w:rPr>
                <w:sz w:val="18"/>
                <w:szCs w:val="18"/>
              </w:rPr>
              <w:t>Backward compatible (BC)</w:t>
            </w:r>
          </w:p>
          <w:p w:rsidR="00F607C2" w:rsidRPr="005232D6" w:rsidRDefault="00961117" w:rsidP="00961117">
            <w:pPr>
              <w:pStyle w:val="ad"/>
              <w:numPr>
                <w:ilvl w:val="0"/>
                <w:numId w:val="21"/>
              </w:numPr>
              <w:spacing w:afterLines="50" w:after="120"/>
              <w:ind w:left="175" w:firstLineChars="0" w:hanging="259"/>
              <w:rPr>
                <w:sz w:val="18"/>
                <w:szCs w:val="18"/>
              </w:rPr>
            </w:pPr>
            <w:r w:rsidRPr="005232D6">
              <w:rPr>
                <w:sz w:val="18"/>
                <w:szCs w:val="18"/>
              </w:rPr>
              <w:t>Workable for two separate DRX values used at RAN</w:t>
            </w:r>
          </w:p>
        </w:tc>
      </w:tr>
      <w:tr w:rsidR="00F607C2" w:rsidRPr="005232D6" w:rsidTr="005232D6">
        <w:tc>
          <w:tcPr>
            <w:tcW w:w="993" w:type="dxa"/>
          </w:tcPr>
          <w:p w:rsidR="00F607C2" w:rsidRPr="005232D6" w:rsidRDefault="00F607C2" w:rsidP="00C27469">
            <w:pPr>
              <w:rPr>
                <w:sz w:val="18"/>
                <w:szCs w:val="18"/>
              </w:rPr>
            </w:pPr>
            <w:r w:rsidRPr="005232D6">
              <w:rPr>
                <w:rFonts w:asciiTheme="minorHAnsi" w:hAnsiTheme="minorHAnsi" w:cstheme="minorHAnsi"/>
                <w:sz w:val="18"/>
                <w:szCs w:val="18"/>
                <w:lang w:eastAsia="zh-CN"/>
              </w:rPr>
              <w:t xml:space="preserve">Option 2b for </w:t>
            </w:r>
            <w:r w:rsidR="00795A49">
              <w:rPr>
                <w:rFonts w:asciiTheme="minorHAnsi" w:hAnsiTheme="minorHAnsi" w:cstheme="minorHAnsi"/>
                <w:sz w:val="18"/>
                <w:szCs w:val="18"/>
                <w:lang w:eastAsia="zh-CN"/>
              </w:rPr>
              <w:t xml:space="preserve">5GS </w:t>
            </w:r>
            <w:r w:rsidRPr="005232D6">
              <w:rPr>
                <w:rFonts w:asciiTheme="minorHAnsi" w:hAnsiTheme="minorHAnsi" w:cstheme="minorHAnsi"/>
                <w:sz w:val="18"/>
                <w:szCs w:val="18"/>
                <w:lang w:eastAsia="zh-CN"/>
              </w:rPr>
              <w:t>NAS part</w:t>
            </w:r>
          </w:p>
        </w:tc>
        <w:tc>
          <w:tcPr>
            <w:tcW w:w="2694" w:type="dxa"/>
          </w:tcPr>
          <w:p w:rsidR="00F607C2" w:rsidRPr="005232D6" w:rsidRDefault="00F607C2" w:rsidP="00C27469">
            <w:pPr>
              <w:pStyle w:val="ad"/>
              <w:numPr>
                <w:ilvl w:val="0"/>
                <w:numId w:val="21"/>
              </w:numPr>
              <w:spacing w:afterLines="50" w:after="120"/>
              <w:ind w:left="175" w:firstLineChars="0" w:hanging="278"/>
              <w:rPr>
                <w:sz w:val="18"/>
                <w:szCs w:val="18"/>
              </w:rPr>
            </w:pPr>
            <w:r w:rsidRPr="005232D6">
              <w:rPr>
                <w:rFonts w:hint="eastAsia"/>
                <w:sz w:val="18"/>
                <w:szCs w:val="18"/>
              </w:rPr>
              <w:t>S</w:t>
            </w:r>
            <w:r w:rsidRPr="005232D6">
              <w:rPr>
                <w:sz w:val="18"/>
                <w:szCs w:val="18"/>
              </w:rPr>
              <w:t>ends the requested DRX value based on the current RAT.</w:t>
            </w:r>
          </w:p>
        </w:tc>
        <w:tc>
          <w:tcPr>
            <w:tcW w:w="2268" w:type="dxa"/>
          </w:tcPr>
          <w:p w:rsidR="00F607C2" w:rsidRPr="005232D6" w:rsidRDefault="00F607C2" w:rsidP="002708E7">
            <w:pPr>
              <w:pStyle w:val="ad"/>
              <w:numPr>
                <w:ilvl w:val="0"/>
                <w:numId w:val="21"/>
              </w:numPr>
              <w:spacing w:afterLines="50" w:after="120"/>
              <w:ind w:left="175" w:firstLineChars="0" w:hanging="278"/>
              <w:rPr>
                <w:sz w:val="18"/>
                <w:szCs w:val="18"/>
              </w:rPr>
            </w:pPr>
            <w:r w:rsidRPr="005232D6">
              <w:rPr>
                <w:sz w:val="18"/>
                <w:szCs w:val="18"/>
              </w:rPr>
              <w:t xml:space="preserve">The </w:t>
            </w:r>
            <w:r w:rsidR="00045D93" w:rsidRPr="005232D6">
              <w:rPr>
                <w:sz w:val="18"/>
                <w:szCs w:val="18"/>
              </w:rPr>
              <w:t>AMF</w:t>
            </w:r>
            <w:r w:rsidRPr="005232D6">
              <w:rPr>
                <w:sz w:val="18"/>
                <w:szCs w:val="18"/>
              </w:rPr>
              <w:t xml:space="preserve"> handles the DRX value separately per RAT while at any time only one value is used as at any time the UE can camp on either WB or NB but cannot both.</w:t>
            </w:r>
          </w:p>
        </w:tc>
        <w:tc>
          <w:tcPr>
            <w:tcW w:w="5953" w:type="dxa"/>
          </w:tcPr>
          <w:p w:rsidR="00BF1607" w:rsidRPr="005232D6" w:rsidRDefault="00BF1607" w:rsidP="00BF1607">
            <w:pPr>
              <w:spacing w:afterLines="30" w:after="72"/>
              <w:rPr>
                <w:b/>
                <w:sz w:val="18"/>
                <w:szCs w:val="18"/>
                <w:u w:val="single"/>
                <w:lang w:eastAsia="zh-CN"/>
              </w:rPr>
            </w:pPr>
            <w:r w:rsidRPr="005232D6">
              <w:rPr>
                <w:b/>
                <w:sz w:val="18"/>
                <w:szCs w:val="18"/>
                <w:u w:val="single"/>
                <w:lang w:eastAsia="zh-CN"/>
              </w:rPr>
              <w:t>Legacy UE accessing new AMF:</w:t>
            </w:r>
          </w:p>
          <w:p w:rsidR="00BF1607" w:rsidRPr="005232D6" w:rsidRDefault="00BF1607" w:rsidP="00BF1607">
            <w:pPr>
              <w:pStyle w:val="ad"/>
              <w:numPr>
                <w:ilvl w:val="0"/>
                <w:numId w:val="21"/>
              </w:numPr>
              <w:spacing w:afterLines="30" w:after="72"/>
              <w:ind w:left="318" w:firstLineChars="0" w:hanging="259"/>
              <w:rPr>
                <w:sz w:val="18"/>
                <w:szCs w:val="18"/>
              </w:rPr>
            </w:pPr>
            <w:r w:rsidRPr="005232D6">
              <w:rPr>
                <w:sz w:val="18"/>
                <w:szCs w:val="18"/>
              </w:rPr>
              <w:t>Legacy UE will</w:t>
            </w:r>
            <w:r w:rsidR="00B154BC" w:rsidRPr="005232D6">
              <w:rPr>
                <w:sz w:val="18"/>
                <w:szCs w:val="18"/>
              </w:rPr>
              <w:t xml:space="preserve"> not be in NB-N1 mode and it will</w:t>
            </w:r>
            <w:r w:rsidRPr="005232D6">
              <w:rPr>
                <w:sz w:val="18"/>
                <w:szCs w:val="18"/>
              </w:rPr>
              <w:t xml:space="preserve"> only send the DRX value for WB in existing IE and finally only the DRX value for WB will be used for paging. There is no negotiated DRX value for NB available to be used. </w:t>
            </w:r>
            <w:r w:rsidRPr="005232D6">
              <w:rPr>
                <w:b/>
                <w:sz w:val="18"/>
                <w:szCs w:val="18"/>
                <w:highlight w:val="yellow"/>
                <w:u w:val="single"/>
              </w:rPr>
              <w:t>No issue.</w:t>
            </w:r>
          </w:p>
          <w:p w:rsidR="00BF1607" w:rsidRPr="005232D6" w:rsidRDefault="00BF1607" w:rsidP="00BF1607">
            <w:pPr>
              <w:spacing w:afterLines="30" w:after="72"/>
              <w:rPr>
                <w:b/>
                <w:sz w:val="18"/>
                <w:szCs w:val="18"/>
                <w:u w:val="single"/>
                <w:lang w:eastAsia="zh-CN"/>
              </w:rPr>
            </w:pPr>
            <w:r w:rsidRPr="005232D6">
              <w:rPr>
                <w:b/>
                <w:sz w:val="18"/>
                <w:szCs w:val="18"/>
                <w:u w:val="single"/>
                <w:lang w:eastAsia="zh-CN"/>
              </w:rPr>
              <w:t>new UE accessing legacy AMF:</w:t>
            </w:r>
          </w:p>
          <w:p w:rsidR="00F607C2" w:rsidRPr="005232D6" w:rsidRDefault="00BF1607" w:rsidP="00BF1607">
            <w:pPr>
              <w:pStyle w:val="ad"/>
              <w:numPr>
                <w:ilvl w:val="0"/>
                <w:numId w:val="21"/>
              </w:numPr>
              <w:spacing w:afterLines="30" w:after="72"/>
              <w:ind w:left="318" w:firstLineChars="0" w:hanging="259"/>
              <w:rPr>
                <w:sz w:val="18"/>
                <w:szCs w:val="18"/>
              </w:rPr>
            </w:pPr>
            <w:r w:rsidRPr="005232D6">
              <w:rPr>
                <w:sz w:val="18"/>
                <w:szCs w:val="18"/>
                <w:lang w:val="en-GB"/>
              </w:rPr>
              <w:t>As the legacy AMF does not support NB</w:t>
            </w:r>
            <w:r w:rsidR="008A638F" w:rsidRPr="005232D6">
              <w:rPr>
                <w:sz w:val="18"/>
                <w:szCs w:val="18"/>
                <w:lang w:val="en-GB"/>
              </w:rPr>
              <w:t>, the UE will not in NB-N1 mode</w:t>
            </w:r>
            <w:r w:rsidRPr="005232D6">
              <w:rPr>
                <w:sz w:val="18"/>
                <w:szCs w:val="18"/>
                <w:lang w:val="en-GB"/>
              </w:rPr>
              <w:t xml:space="preserve"> and hence </w:t>
            </w:r>
            <w:r w:rsidRPr="005232D6">
              <w:rPr>
                <w:sz w:val="18"/>
                <w:szCs w:val="18"/>
              </w:rPr>
              <w:t xml:space="preserve">finally only the DRX value for WB will be used for paging. There is no negotiated DRX value for NB available to be used. </w:t>
            </w:r>
            <w:r w:rsidRPr="005232D6">
              <w:rPr>
                <w:b/>
                <w:sz w:val="18"/>
                <w:szCs w:val="18"/>
                <w:highlight w:val="yellow"/>
                <w:u w:val="single"/>
              </w:rPr>
              <w:t>No issue.</w:t>
            </w:r>
          </w:p>
        </w:tc>
        <w:tc>
          <w:tcPr>
            <w:tcW w:w="2693" w:type="dxa"/>
          </w:tcPr>
          <w:p w:rsidR="00F607C2" w:rsidRPr="005232D6" w:rsidRDefault="00F607C2" w:rsidP="00C27469">
            <w:pPr>
              <w:spacing w:afterLines="50" w:after="120"/>
              <w:jc w:val="center"/>
              <w:rPr>
                <w:sz w:val="18"/>
                <w:szCs w:val="18"/>
                <w:lang w:eastAsia="zh-CN"/>
              </w:rPr>
            </w:pPr>
            <w:r w:rsidRPr="005232D6">
              <w:rPr>
                <w:rFonts w:hint="eastAsia"/>
                <w:sz w:val="18"/>
                <w:szCs w:val="18"/>
                <w:lang w:eastAsia="zh-CN"/>
              </w:rPr>
              <w:t>Y</w:t>
            </w:r>
            <w:r w:rsidRPr="005232D6">
              <w:rPr>
                <w:sz w:val="18"/>
                <w:szCs w:val="18"/>
                <w:lang w:eastAsia="zh-CN"/>
              </w:rPr>
              <w:t>es</w:t>
            </w:r>
          </w:p>
          <w:p w:rsidR="00F607C2" w:rsidRPr="005232D6" w:rsidRDefault="00F607C2" w:rsidP="00C27469">
            <w:pPr>
              <w:spacing w:afterLines="50" w:after="120"/>
              <w:rPr>
                <w:sz w:val="18"/>
                <w:szCs w:val="18"/>
                <w:lang w:eastAsia="zh-CN"/>
              </w:rPr>
            </w:pPr>
            <w:r w:rsidRPr="005232D6">
              <w:rPr>
                <w:sz w:val="18"/>
                <w:szCs w:val="18"/>
                <w:lang w:eastAsia="zh-CN"/>
              </w:rPr>
              <w:t xml:space="preserve">It is up to RAN3 to discuss how to send the </w:t>
            </w:r>
            <w:r w:rsidR="0074423D" w:rsidRPr="005232D6">
              <w:rPr>
                <w:sz w:val="18"/>
                <w:szCs w:val="18"/>
                <w:lang w:eastAsia="zh-CN"/>
              </w:rPr>
              <w:t xml:space="preserve">negotiated </w:t>
            </w:r>
            <w:r w:rsidRPr="005232D6">
              <w:rPr>
                <w:sz w:val="18"/>
                <w:szCs w:val="18"/>
                <w:lang w:eastAsia="zh-CN"/>
              </w:rPr>
              <w:t>UE specific DRX value in S1 paging to the eNB, e.g. only send the one DRX value for the current RAT, or always send both values and up to eNB to use which value.</w:t>
            </w:r>
          </w:p>
        </w:tc>
        <w:tc>
          <w:tcPr>
            <w:tcW w:w="1701" w:type="dxa"/>
          </w:tcPr>
          <w:p w:rsidR="00F607C2" w:rsidRPr="005232D6" w:rsidRDefault="00F607C2" w:rsidP="00C27469">
            <w:pPr>
              <w:pStyle w:val="ad"/>
              <w:numPr>
                <w:ilvl w:val="0"/>
                <w:numId w:val="21"/>
              </w:numPr>
              <w:spacing w:afterLines="50" w:after="120"/>
              <w:ind w:left="175" w:firstLineChars="0" w:hanging="259"/>
              <w:rPr>
                <w:b/>
                <w:sz w:val="18"/>
                <w:szCs w:val="18"/>
                <w:u w:val="single"/>
              </w:rPr>
            </w:pPr>
            <w:r w:rsidRPr="005232D6">
              <w:rPr>
                <w:b/>
                <w:sz w:val="18"/>
                <w:szCs w:val="18"/>
                <w:u w:val="single"/>
              </w:rPr>
              <w:t>Medium NAS impact</w:t>
            </w:r>
          </w:p>
          <w:p w:rsidR="00961117" w:rsidRPr="005232D6" w:rsidRDefault="00961117" w:rsidP="00961117">
            <w:pPr>
              <w:pStyle w:val="ad"/>
              <w:numPr>
                <w:ilvl w:val="0"/>
                <w:numId w:val="21"/>
              </w:numPr>
              <w:spacing w:afterLines="50" w:after="120"/>
              <w:ind w:left="175" w:firstLineChars="0" w:hanging="259"/>
              <w:rPr>
                <w:sz w:val="18"/>
                <w:szCs w:val="18"/>
              </w:rPr>
            </w:pPr>
            <w:r w:rsidRPr="005232D6">
              <w:rPr>
                <w:sz w:val="18"/>
                <w:szCs w:val="18"/>
              </w:rPr>
              <w:t>Backward compatible (BC)</w:t>
            </w:r>
          </w:p>
          <w:p w:rsidR="00F607C2" w:rsidRPr="005232D6" w:rsidRDefault="00961117" w:rsidP="00961117">
            <w:pPr>
              <w:pStyle w:val="ad"/>
              <w:numPr>
                <w:ilvl w:val="0"/>
                <w:numId w:val="21"/>
              </w:numPr>
              <w:spacing w:afterLines="50" w:after="120"/>
              <w:ind w:left="175" w:firstLineChars="0" w:hanging="259"/>
              <w:rPr>
                <w:sz w:val="18"/>
                <w:szCs w:val="18"/>
              </w:rPr>
            </w:pPr>
            <w:r w:rsidRPr="005232D6">
              <w:rPr>
                <w:sz w:val="18"/>
                <w:szCs w:val="18"/>
              </w:rPr>
              <w:t>Workable for two separate DRX values used at RAN</w:t>
            </w:r>
          </w:p>
        </w:tc>
      </w:tr>
    </w:tbl>
    <w:p w:rsidR="00F607C2" w:rsidRPr="00F607C2" w:rsidRDefault="00F607C2" w:rsidP="003C114D">
      <w:pPr>
        <w:spacing w:afterLines="50" w:after="120"/>
        <w:rPr>
          <w:noProof/>
        </w:rPr>
      </w:pPr>
    </w:p>
    <w:p w:rsidR="00F607C2" w:rsidRDefault="00F607C2" w:rsidP="003C114D">
      <w:pPr>
        <w:spacing w:afterLines="50" w:after="120"/>
        <w:rPr>
          <w:noProof/>
        </w:rPr>
      </w:pPr>
    </w:p>
    <w:p w:rsidR="00F607C2" w:rsidRDefault="00F607C2">
      <w:pPr>
        <w:rPr>
          <w:noProof/>
        </w:rPr>
      </w:pPr>
      <w:r>
        <w:rPr>
          <w:noProof/>
        </w:rPr>
        <w:br w:type="page"/>
      </w:r>
    </w:p>
    <w:p w:rsidR="00F607C2" w:rsidRDefault="00F607C2" w:rsidP="003C114D">
      <w:pPr>
        <w:spacing w:afterLines="50" w:after="120"/>
        <w:rPr>
          <w:noProof/>
        </w:rPr>
        <w:sectPr w:rsidR="00F607C2" w:rsidSect="00F607C2">
          <w:pgSz w:w="16840" w:h="11907" w:orient="landscape" w:code="9"/>
          <w:pgMar w:top="1021" w:right="1134" w:bottom="1021" w:left="1287" w:header="720" w:footer="578" w:gutter="0"/>
          <w:cols w:space="720"/>
          <w:titlePg/>
        </w:sectPr>
      </w:pPr>
    </w:p>
    <w:p w:rsidR="0001262D" w:rsidRDefault="0001262D" w:rsidP="0001262D">
      <w:pPr>
        <w:spacing w:afterLines="50" w:after="120"/>
        <w:rPr>
          <w:lang w:eastAsia="zh-CN"/>
        </w:rPr>
      </w:pPr>
      <w:r>
        <w:rPr>
          <w:rFonts w:hint="eastAsia"/>
          <w:lang w:eastAsia="zh-CN"/>
        </w:rPr>
        <w:lastRenderedPageBreak/>
        <w:t>B</w:t>
      </w:r>
      <w:r>
        <w:rPr>
          <w:lang w:eastAsia="zh-CN"/>
        </w:rPr>
        <w:t>ased on the evaluation given in Table 6, we have following observations:</w:t>
      </w:r>
    </w:p>
    <w:p w:rsidR="0001262D" w:rsidRDefault="00C03916" w:rsidP="0001262D">
      <w:pPr>
        <w:spacing w:afterLines="50" w:after="120"/>
        <w:rPr>
          <w:b/>
          <w:u w:val="single"/>
        </w:rPr>
      </w:pPr>
      <w:r>
        <w:rPr>
          <w:b/>
          <w:u w:val="single"/>
        </w:rPr>
        <w:t>Observation #9</w:t>
      </w:r>
      <w:r w:rsidR="0001262D" w:rsidRPr="00216C86">
        <w:rPr>
          <w:b/>
          <w:u w:val="single"/>
        </w:rPr>
        <w:t xml:space="preserve">: </w:t>
      </w:r>
      <w:r w:rsidR="0001262D" w:rsidRPr="00911493">
        <w:rPr>
          <w:b/>
          <w:u w:val="single"/>
        </w:rPr>
        <w:t>Option 2</w:t>
      </w:r>
      <w:r w:rsidR="0001262D">
        <w:rPr>
          <w:b/>
          <w:u w:val="single"/>
        </w:rPr>
        <w:t xml:space="preserve"> in SA2 LS created </w:t>
      </w:r>
      <w:r w:rsidR="00D369E4">
        <w:rPr>
          <w:b/>
          <w:u w:val="single"/>
        </w:rPr>
        <w:t>major</w:t>
      </w:r>
      <w:r w:rsidR="0001262D">
        <w:rPr>
          <w:b/>
          <w:u w:val="single"/>
        </w:rPr>
        <w:t xml:space="preserve"> </w:t>
      </w:r>
      <w:r w:rsidR="00D369E4">
        <w:rPr>
          <w:b/>
          <w:u w:val="single"/>
        </w:rPr>
        <w:t xml:space="preserve">5GS </w:t>
      </w:r>
      <w:r w:rsidR="0001262D">
        <w:rPr>
          <w:b/>
          <w:u w:val="single"/>
        </w:rPr>
        <w:t>NAS impacts</w:t>
      </w:r>
      <w:r w:rsidR="00D369E4">
        <w:rPr>
          <w:b/>
          <w:u w:val="single"/>
        </w:rPr>
        <w:t xml:space="preserve">, </w:t>
      </w:r>
      <w:r w:rsidR="00D369E4" w:rsidRPr="00911493">
        <w:rPr>
          <w:b/>
          <w:u w:val="single"/>
        </w:rPr>
        <w:t xml:space="preserve">Option 2a for </w:t>
      </w:r>
      <w:r w:rsidR="00D369E4">
        <w:rPr>
          <w:b/>
          <w:u w:val="single"/>
        </w:rPr>
        <w:t xml:space="preserve">5GS </w:t>
      </w:r>
      <w:r w:rsidR="00D369E4" w:rsidRPr="00911493">
        <w:rPr>
          <w:b/>
          <w:u w:val="single"/>
        </w:rPr>
        <w:t>NAS part</w:t>
      </w:r>
      <w:r w:rsidR="00D369E4">
        <w:rPr>
          <w:b/>
          <w:u w:val="single"/>
        </w:rPr>
        <w:t xml:space="preserve"> has minor NAS impacts while Option 2b</w:t>
      </w:r>
      <w:r w:rsidR="00D369E4" w:rsidRPr="00911493">
        <w:rPr>
          <w:b/>
          <w:u w:val="single"/>
        </w:rPr>
        <w:t xml:space="preserve"> for </w:t>
      </w:r>
      <w:r w:rsidR="00D369E4">
        <w:rPr>
          <w:b/>
          <w:u w:val="single"/>
        </w:rPr>
        <w:t xml:space="preserve">5GS </w:t>
      </w:r>
      <w:r w:rsidR="00D369E4" w:rsidRPr="00911493">
        <w:rPr>
          <w:b/>
          <w:u w:val="single"/>
        </w:rPr>
        <w:t>NAS part</w:t>
      </w:r>
      <w:r w:rsidR="00D369E4">
        <w:rPr>
          <w:b/>
          <w:u w:val="single"/>
        </w:rPr>
        <w:t xml:space="preserve"> has medium NAS impacts</w:t>
      </w:r>
      <w:r w:rsidR="0001262D">
        <w:rPr>
          <w:b/>
          <w:u w:val="single"/>
        </w:rPr>
        <w:t>.</w:t>
      </w:r>
    </w:p>
    <w:p w:rsidR="0001262D" w:rsidRPr="00216C86" w:rsidRDefault="0001262D" w:rsidP="0001262D">
      <w:pPr>
        <w:spacing w:afterLines="50" w:after="120"/>
        <w:rPr>
          <w:b/>
          <w:u w:val="single"/>
        </w:rPr>
      </w:pPr>
      <w:r w:rsidRPr="00216C86">
        <w:rPr>
          <w:b/>
          <w:u w:val="single"/>
        </w:rPr>
        <w:t>Observation #1</w:t>
      </w:r>
      <w:r w:rsidR="00C03916">
        <w:rPr>
          <w:b/>
          <w:u w:val="single"/>
        </w:rPr>
        <w:t>0</w:t>
      </w:r>
      <w:r w:rsidRPr="00216C86">
        <w:rPr>
          <w:b/>
          <w:u w:val="single"/>
        </w:rPr>
        <w:t xml:space="preserve">: </w:t>
      </w:r>
      <w:r>
        <w:rPr>
          <w:b/>
          <w:u w:val="single"/>
        </w:rPr>
        <w:t>Three options (</w:t>
      </w:r>
      <w:r w:rsidRPr="00911493">
        <w:rPr>
          <w:b/>
          <w:u w:val="single"/>
        </w:rPr>
        <w:t>Option 2</w:t>
      </w:r>
      <w:r>
        <w:rPr>
          <w:b/>
          <w:u w:val="single"/>
        </w:rPr>
        <w:t xml:space="preserve">, </w:t>
      </w:r>
      <w:r w:rsidRPr="00911493">
        <w:rPr>
          <w:b/>
          <w:u w:val="single"/>
        </w:rPr>
        <w:t>Option 2</w:t>
      </w:r>
      <w:r>
        <w:rPr>
          <w:b/>
          <w:u w:val="single"/>
        </w:rPr>
        <w:t>a and Option 2b)</w:t>
      </w:r>
      <w:r w:rsidRPr="00911493">
        <w:rPr>
          <w:b/>
          <w:u w:val="single"/>
        </w:rPr>
        <w:t xml:space="preserve"> for </w:t>
      </w:r>
      <w:r w:rsidR="009336CD">
        <w:rPr>
          <w:b/>
          <w:u w:val="single"/>
        </w:rPr>
        <w:t xml:space="preserve">5GS </w:t>
      </w:r>
      <w:r w:rsidRPr="00911493">
        <w:rPr>
          <w:b/>
          <w:u w:val="single"/>
        </w:rPr>
        <w:t>NAS part</w:t>
      </w:r>
      <w:r w:rsidR="009336CD">
        <w:rPr>
          <w:b/>
          <w:u w:val="single"/>
        </w:rPr>
        <w:t xml:space="preserve"> are BC solutions and</w:t>
      </w:r>
      <w:r>
        <w:rPr>
          <w:b/>
          <w:u w:val="single"/>
        </w:rPr>
        <w:t xml:space="preserve"> can work well in case of </w:t>
      </w:r>
      <w:r w:rsidRPr="00911493">
        <w:rPr>
          <w:b/>
          <w:u w:val="single"/>
        </w:rPr>
        <w:t>two separate DRX values</w:t>
      </w:r>
      <w:r>
        <w:rPr>
          <w:b/>
          <w:u w:val="single"/>
        </w:rPr>
        <w:t xml:space="preserve"> are </w:t>
      </w:r>
      <w:r w:rsidRPr="00911493">
        <w:rPr>
          <w:b/>
          <w:u w:val="single"/>
        </w:rPr>
        <w:t xml:space="preserve">used at RAN </w:t>
      </w:r>
      <w:r>
        <w:rPr>
          <w:b/>
          <w:u w:val="single"/>
        </w:rPr>
        <w:t xml:space="preserve">per RAT. </w:t>
      </w:r>
    </w:p>
    <w:p w:rsidR="0001262D" w:rsidRDefault="0001262D" w:rsidP="0001262D">
      <w:pPr>
        <w:spacing w:afterLines="50" w:after="120"/>
        <w:rPr>
          <w:lang w:eastAsia="zh-CN"/>
        </w:rPr>
      </w:pPr>
      <w:r>
        <w:rPr>
          <w:rFonts w:hint="eastAsia"/>
          <w:lang w:eastAsia="zh-CN"/>
        </w:rPr>
        <w:t>B</w:t>
      </w:r>
      <w:r>
        <w:rPr>
          <w:lang w:eastAsia="zh-CN"/>
        </w:rPr>
        <w:t>ased on above observations given in this section, we would propose:</w:t>
      </w:r>
    </w:p>
    <w:p w:rsidR="0001262D" w:rsidRPr="00970D41" w:rsidRDefault="0001262D" w:rsidP="0001262D">
      <w:pPr>
        <w:spacing w:afterLines="50" w:after="120"/>
        <w:rPr>
          <w:b/>
          <w:u w:val="single"/>
        </w:rPr>
      </w:pPr>
      <w:r w:rsidRPr="00970D41">
        <w:rPr>
          <w:b/>
          <w:u w:val="single"/>
        </w:rPr>
        <w:t>Proposal #</w:t>
      </w:r>
      <w:r w:rsidR="005608E7">
        <w:rPr>
          <w:b/>
          <w:u w:val="single"/>
        </w:rPr>
        <w:t>3</w:t>
      </w:r>
      <w:r w:rsidRPr="00970D41">
        <w:rPr>
          <w:rFonts w:hint="eastAsia"/>
          <w:b/>
          <w:u w:val="single"/>
        </w:rPr>
        <w:t>:</w:t>
      </w:r>
      <w:r w:rsidRPr="00970D41">
        <w:rPr>
          <w:b/>
          <w:u w:val="single"/>
        </w:rPr>
        <w:t xml:space="preserve"> For UE specific DRX </w:t>
      </w:r>
      <w:r w:rsidR="005F7357">
        <w:rPr>
          <w:b/>
          <w:u w:val="single"/>
        </w:rPr>
        <w:t>for NB in 5G</w:t>
      </w:r>
      <w:r w:rsidRPr="00970D41">
        <w:rPr>
          <w:b/>
          <w:u w:val="single"/>
        </w:rPr>
        <w:t xml:space="preserve">S, it proposes to adopt Option 2a for </w:t>
      </w:r>
      <w:r w:rsidR="005F7357">
        <w:rPr>
          <w:b/>
          <w:u w:val="single"/>
        </w:rPr>
        <w:t xml:space="preserve">5GS </w:t>
      </w:r>
      <w:r w:rsidRPr="00970D41">
        <w:rPr>
          <w:b/>
          <w:u w:val="single"/>
        </w:rPr>
        <w:t>NAS part and indicate this as CT1 preference in reply LS to SA2.</w:t>
      </w:r>
    </w:p>
    <w:p w:rsidR="00442DDC" w:rsidRPr="005B7BCB" w:rsidRDefault="00442DDC" w:rsidP="00442DDC">
      <w:pPr>
        <w:spacing w:afterLines="50" w:after="120"/>
        <w:rPr>
          <w:noProof/>
        </w:rPr>
      </w:pPr>
    </w:p>
    <w:p w:rsidR="00442DDC" w:rsidRPr="00596D47" w:rsidRDefault="00337FB7" w:rsidP="00442DDC">
      <w:pPr>
        <w:keepNext/>
        <w:spacing w:after="240"/>
        <w:ind w:left="1985" w:right="284" w:hanging="1985"/>
        <w:outlineLvl w:val="0"/>
        <w:rPr>
          <w:rFonts w:ascii="Arial" w:hAnsi="Arial"/>
          <w:b/>
          <w:noProof/>
          <w:sz w:val="24"/>
        </w:rPr>
      </w:pPr>
      <w:r>
        <w:rPr>
          <w:rFonts w:ascii="Arial" w:hAnsi="Arial"/>
          <w:b/>
          <w:noProof/>
          <w:sz w:val="24"/>
        </w:rPr>
        <w:t xml:space="preserve">4. </w:t>
      </w:r>
      <w:r w:rsidR="00442DDC">
        <w:rPr>
          <w:rFonts w:ascii="Arial" w:hAnsi="Arial"/>
          <w:b/>
          <w:noProof/>
          <w:sz w:val="24"/>
        </w:rPr>
        <w:t>Conclusion</w:t>
      </w:r>
    </w:p>
    <w:p w:rsidR="00343748" w:rsidRDefault="006A1E30" w:rsidP="00442DDC">
      <w:pPr>
        <w:spacing w:afterLines="50" w:after="120"/>
        <w:rPr>
          <w:noProof/>
        </w:rPr>
      </w:pPr>
      <w:r>
        <w:rPr>
          <w:noProof/>
        </w:rPr>
        <w:t xml:space="preserve">This discussion paper </w:t>
      </w:r>
      <w:r w:rsidR="0030104A">
        <w:rPr>
          <w:noProof/>
        </w:rPr>
        <w:t>has</w:t>
      </w:r>
      <w:r>
        <w:rPr>
          <w:noProof/>
        </w:rPr>
        <w:t xml:space="preserve"> </w:t>
      </w:r>
      <w:r w:rsidR="00BD6097">
        <w:rPr>
          <w:noProof/>
        </w:rPr>
        <w:t>analyzed and evaluated two options provided in SA2 LS from NAS protocol perspective</w:t>
      </w:r>
      <w:r>
        <w:rPr>
          <w:noProof/>
        </w:rPr>
        <w:t>.</w:t>
      </w:r>
    </w:p>
    <w:p w:rsidR="0000007A" w:rsidRDefault="0000007A" w:rsidP="0000007A">
      <w:pPr>
        <w:spacing w:afterLines="50" w:after="120"/>
        <w:rPr>
          <w:lang w:eastAsia="zh-CN"/>
        </w:rPr>
      </w:pPr>
      <w:r w:rsidRPr="00596D47">
        <w:rPr>
          <w:noProof/>
        </w:rPr>
        <w:t>Based on the discussion</w:t>
      </w:r>
      <w:r>
        <w:rPr>
          <w:noProof/>
        </w:rPr>
        <w:t xml:space="preserve"> and </w:t>
      </w:r>
      <w:r w:rsidR="00BD6097">
        <w:rPr>
          <w:noProof/>
        </w:rPr>
        <w:t>evaluation</w:t>
      </w:r>
      <w:r w:rsidRPr="00596D47">
        <w:rPr>
          <w:noProof/>
        </w:rPr>
        <w:t>,</w:t>
      </w:r>
      <w:r>
        <w:rPr>
          <w:noProof/>
        </w:rPr>
        <w:t xml:space="preserve"> following observations we</w:t>
      </w:r>
      <w:r w:rsidRPr="00596D47">
        <w:rPr>
          <w:noProof/>
        </w:rPr>
        <w:t xml:space="preserve">re </w:t>
      </w:r>
      <w:r>
        <w:rPr>
          <w:lang w:eastAsia="zh-CN"/>
        </w:rPr>
        <w:t>provided:</w:t>
      </w:r>
    </w:p>
    <w:p w:rsidR="00BD6097" w:rsidRPr="00193231" w:rsidRDefault="00BD6097" w:rsidP="0000007A">
      <w:pPr>
        <w:spacing w:afterLines="50" w:after="120"/>
        <w:rPr>
          <w:lang w:eastAsia="zh-CN"/>
        </w:rPr>
      </w:pPr>
      <w:r w:rsidRPr="00193231">
        <w:rPr>
          <w:lang w:eastAsia="zh-CN"/>
        </w:rPr>
        <w:t xml:space="preserve">Common </w:t>
      </w:r>
      <w:r w:rsidR="00193231">
        <w:rPr>
          <w:noProof/>
        </w:rPr>
        <w:t xml:space="preserve">observations </w:t>
      </w:r>
      <w:r w:rsidRPr="00193231">
        <w:rPr>
          <w:lang w:eastAsia="zh-CN"/>
        </w:rPr>
        <w:t>for both EPS and 5GS:</w:t>
      </w:r>
    </w:p>
    <w:p w:rsidR="00193231" w:rsidRPr="00216C86" w:rsidRDefault="00193231" w:rsidP="00193231">
      <w:pPr>
        <w:spacing w:afterLines="50" w:after="120"/>
        <w:ind w:leftChars="200" w:left="400"/>
        <w:rPr>
          <w:b/>
          <w:u w:val="single"/>
        </w:rPr>
      </w:pPr>
      <w:r w:rsidRPr="00216C86">
        <w:rPr>
          <w:b/>
          <w:u w:val="single"/>
        </w:rPr>
        <w:t xml:space="preserve">Observation #1: </w:t>
      </w:r>
      <w:r w:rsidRPr="00481834">
        <w:rPr>
          <w:b/>
          <w:u w:val="single"/>
        </w:rPr>
        <w:t>Common DRX value vs dif</w:t>
      </w:r>
      <w:r>
        <w:rPr>
          <w:b/>
          <w:u w:val="single"/>
        </w:rPr>
        <w:t xml:space="preserve">ferent DRX values for NB and WB is not </w:t>
      </w:r>
      <w:r w:rsidRPr="0098709A">
        <w:rPr>
          <w:b/>
          <w:u w:val="single"/>
        </w:rPr>
        <w:t>appropriate to be discussed in CT1 and better to be discussed/decided by other WGs (e.g. RAN2 or SA2)</w:t>
      </w:r>
      <w:r w:rsidRPr="00216C86">
        <w:rPr>
          <w:b/>
          <w:noProof/>
          <w:u w:val="single"/>
        </w:rPr>
        <w:t>.</w:t>
      </w:r>
    </w:p>
    <w:p w:rsidR="00193231" w:rsidRDefault="00193231" w:rsidP="00193231">
      <w:pPr>
        <w:spacing w:afterLines="50" w:after="120"/>
        <w:ind w:leftChars="200" w:left="400"/>
        <w:rPr>
          <w:b/>
          <w:u w:val="single"/>
        </w:rPr>
      </w:pPr>
      <w:r>
        <w:rPr>
          <w:b/>
          <w:u w:val="single"/>
        </w:rPr>
        <w:t>Observation #2</w:t>
      </w:r>
      <w:r w:rsidRPr="00216C86">
        <w:rPr>
          <w:b/>
          <w:u w:val="single"/>
        </w:rPr>
        <w:t xml:space="preserve">: </w:t>
      </w:r>
      <w:r>
        <w:rPr>
          <w:b/>
          <w:u w:val="single"/>
        </w:rPr>
        <w:t xml:space="preserve">CT1 can discuss the </w:t>
      </w:r>
      <w:r w:rsidRPr="00971A6B">
        <w:rPr>
          <w:b/>
          <w:u w:val="single"/>
        </w:rPr>
        <w:t>UE specific DRX value</w:t>
      </w:r>
      <w:r>
        <w:rPr>
          <w:b/>
          <w:u w:val="single"/>
        </w:rPr>
        <w:t xml:space="preserve"> negotiation over NAS without depending on the conclusion of c</w:t>
      </w:r>
      <w:r w:rsidRPr="00481834">
        <w:rPr>
          <w:b/>
          <w:u w:val="single"/>
        </w:rPr>
        <w:t>ommon DRX value vs dif</w:t>
      </w:r>
      <w:r>
        <w:rPr>
          <w:b/>
          <w:u w:val="single"/>
        </w:rPr>
        <w:t>ferent DRX values for NB and WB.</w:t>
      </w:r>
    </w:p>
    <w:p w:rsidR="00193231" w:rsidRDefault="00193231" w:rsidP="00193231">
      <w:pPr>
        <w:spacing w:afterLines="50" w:after="120"/>
        <w:ind w:leftChars="200" w:left="400"/>
        <w:rPr>
          <w:b/>
          <w:u w:val="single"/>
        </w:rPr>
      </w:pPr>
      <w:r>
        <w:rPr>
          <w:b/>
          <w:u w:val="single"/>
        </w:rPr>
        <w:t>Observation #3</w:t>
      </w:r>
      <w:r w:rsidRPr="00216C86">
        <w:rPr>
          <w:b/>
          <w:u w:val="single"/>
        </w:rPr>
        <w:t xml:space="preserve">: </w:t>
      </w:r>
      <w:r>
        <w:rPr>
          <w:b/>
          <w:u w:val="single"/>
        </w:rPr>
        <w:t xml:space="preserve">Option 1 has no NAS impact as </w:t>
      </w:r>
      <w:r w:rsidRPr="001D07DF">
        <w:rPr>
          <w:b/>
          <w:u w:val="single"/>
        </w:rPr>
        <w:t>current defined UE specific DRX value negotiation o</w:t>
      </w:r>
      <w:r>
        <w:rPr>
          <w:b/>
          <w:u w:val="single"/>
        </w:rPr>
        <w:t>ver NAS can work well for NB.</w:t>
      </w:r>
    </w:p>
    <w:p w:rsidR="0043742B" w:rsidRPr="00193231" w:rsidRDefault="000A38A7" w:rsidP="0043742B">
      <w:pPr>
        <w:spacing w:afterLines="50" w:after="120"/>
        <w:rPr>
          <w:lang w:eastAsia="zh-CN"/>
        </w:rPr>
      </w:pPr>
      <w:r>
        <w:rPr>
          <w:lang w:eastAsia="zh-CN"/>
        </w:rPr>
        <w:t>O</w:t>
      </w:r>
      <w:r w:rsidR="0043742B">
        <w:rPr>
          <w:noProof/>
        </w:rPr>
        <w:t xml:space="preserve">bservations </w:t>
      </w:r>
      <w:r>
        <w:rPr>
          <w:lang w:eastAsia="zh-CN"/>
        </w:rPr>
        <w:t>for EPS</w:t>
      </w:r>
      <w:r w:rsidR="0043742B" w:rsidRPr="00193231">
        <w:rPr>
          <w:lang w:eastAsia="zh-CN"/>
        </w:rPr>
        <w:t>:</w:t>
      </w:r>
    </w:p>
    <w:p w:rsidR="00BD629B" w:rsidRPr="00BD629B" w:rsidRDefault="00BD629B" w:rsidP="00BD629B">
      <w:pPr>
        <w:spacing w:afterLines="50" w:after="120"/>
        <w:ind w:leftChars="200" w:left="400"/>
        <w:rPr>
          <w:b/>
          <w:u w:val="single"/>
        </w:rPr>
      </w:pPr>
      <w:r w:rsidRPr="00BD629B">
        <w:rPr>
          <w:b/>
          <w:u w:val="single"/>
        </w:rPr>
        <w:t>Observation #4: Option 2 in SA2 LS created essential EPS NAS impacts and is a fully non-backward compatible (NBC) solution.</w:t>
      </w:r>
    </w:p>
    <w:p w:rsidR="00BD629B" w:rsidRPr="00BD629B" w:rsidRDefault="00BD629B" w:rsidP="00BD629B">
      <w:pPr>
        <w:spacing w:afterLines="50" w:after="120"/>
        <w:ind w:leftChars="200" w:left="400"/>
        <w:rPr>
          <w:b/>
          <w:u w:val="single"/>
        </w:rPr>
      </w:pPr>
      <w:r w:rsidRPr="00BD629B">
        <w:rPr>
          <w:b/>
          <w:u w:val="single"/>
        </w:rPr>
        <w:t>Observation #5: Option 2a for EPS NAS part has minor EPS NAS impacts and is a bac</w:t>
      </w:r>
      <w:r w:rsidR="00F062DC">
        <w:rPr>
          <w:b/>
          <w:u w:val="single"/>
        </w:rPr>
        <w:t>kward compatible (BC) solution.</w:t>
      </w:r>
    </w:p>
    <w:p w:rsidR="00BD629B" w:rsidRPr="00BD629B" w:rsidRDefault="00BD629B" w:rsidP="00BD629B">
      <w:pPr>
        <w:spacing w:afterLines="50" w:after="120"/>
        <w:ind w:leftChars="200" w:left="400"/>
        <w:rPr>
          <w:b/>
          <w:u w:val="single"/>
        </w:rPr>
      </w:pPr>
      <w:r w:rsidRPr="00BD629B">
        <w:rPr>
          <w:b/>
          <w:u w:val="single"/>
        </w:rPr>
        <w:t xml:space="preserve">Observation #6: Option 2b for EPS NAS part has medium EPS NAS impacts and is an NBC solution. </w:t>
      </w:r>
    </w:p>
    <w:p w:rsidR="00BD629B" w:rsidRDefault="00BD629B" w:rsidP="00BD629B">
      <w:pPr>
        <w:spacing w:afterLines="50" w:after="120"/>
        <w:ind w:leftChars="200" w:left="400"/>
        <w:rPr>
          <w:b/>
          <w:u w:val="single"/>
        </w:rPr>
      </w:pPr>
      <w:r w:rsidRPr="00BD629B">
        <w:rPr>
          <w:b/>
          <w:u w:val="single"/>
        </w:rPr>
        <w:t xml:space="preserve">Observation #7: Three options (Option 2, Option 2a and Option 2b) for EPS NAS part can work well in case of two separate DRX </w:t>
      </w:r>
      <w:r w:rsidR="00F062DC">
        <w:rPr>
          <w:b/>
          <w:u w:val="single"/>
        </w:rPr>
        <w:t>values are used at RAN per RAT.</w:t>
      </w:r>
    </w:p>
    <w:p w:rsidR="00BD629B" w:rsidRPr="00193231" w:rsidRDefault="00BD629B" w:rsidP="00BD629B">
      <w:pPr>
        <w:spacing w:afterLines="50" w:after="120"/>
        <w:rPr>
          <w:lang w:eastAsia="zh-CN"/>
        </w:rPr>
      </w:pPr>
      <w:r>
        <w:rPr>
          <w:lang w:eastAsia="zh-CN"/>
        </w:rPr>
        <w:t>O</w:t>
      </w:r>
      <w:r>
        <w:rPr>
          <w:noProof/>
        </w:rPr>
        <w:t xml:space="preserve">bservations </w:t>
      </w:r>
      <w:r>
        <w:rPr>
          <w:lang w:eastAsia="zh-CN"/>
        </w:rPr>
        <w:t>for 5GS</w:t>
      </w:r>
      <w:r w:rsidRPr="00193231">
        <w:rPr>
          <w:lang w:eastAsia="zh-CN"/>
        </w:rPr>
        <w:t>:</w:t>
      </w:r>
    </w:p>
    <w:p w:rsidR="00392E97" w:rsidRDefault="00392E97" w:rsidP="00392E97">
      <w:pPr>
        <w:spacing w:afterLines="50" w:after="120"/>
        <w:ind w:leftChars="100" w:left="200"/>
        <w:rPr>
          <w:b/>
          <w:u w:val="single"/>
        </w:rPr>
      </w:pPr>
      <w:r>
        <w:rPr>
          <w:b/>
          <w:u w:val="single"/>
        </w:rPr>
        <w:t>Observation #9</w:t>
      </w:r>
      <w:r w:rsidRPr="00216C86">
        <w:rPr>
          <w:b/>
          <w:u w:val="single"/>
        </w:rPr>
        <w:t xml:space="preserve">: </w:t>
      </w:r>
      <w:r w:rsidRPr="00911493">
        <w:rPr>
          <w:b/>
          <w:u w:val="single"/>
        </w:rPr>
        <w:t>Option 2</w:t>
      </w:r>
      <w:r>
        <w:rPr>
          <w:b/>
          <w:u w:val="single"/>
        </w:rPr>
        <w:t xml:space="preserve"> in SA2 LS created major 5GS NAS impacts, </w:t>
      </w:r>
      <w:r w:rsidRPr="00911493">
        <w:rPr>
          <w:b/>
          <w:u w:val="single"/>
        </w:rPr>
        <w:t xml:space="preserve">Option 2a for </w:t>
      </w:r>
      <w:r>
        <w:rPr>
          <w:b/>
          <w:u w:val="single"/>
        </w:rPr>
        <w:t xml:space="preserve">5GS </w:t>
      </w:r>
      <w:r w:rsidRPr="00911493">
        <w:rPr>
          <w:b/>
          <w:u w:val="single"/>
        </w:rPr>
        <w:t>NAS part</w:t>
      </w:r>
      <w:r>
        <w:rPr>
          <w:b/>
          <w:u w:val="single"/>
        </w:rPr>
        <w:t xml:space="preserve"> has minor NAS impacts while Option 2b</w:t>
      </w:r>
      <w:r w:rsidRPr="00911493">
        <w:rPr>
          <w:b/>
          <w:u w:val="single"/>
        </w:rPr>
        <w:t xml:space="preserve"> for </w:t>
      </w:r>
      <w:r>
        <w:rPr>
          <w:b/>
          <w:u w:val="single"/>
        </w:rPr>
        <w:t xml:space="preserve">5GS </w:t>
      </w:r>
      <w:r w:rsidRPr="00911493">
        <w:rPr>
          <w:b/>
          <w:u w:val="single"/>
        </w:rPr>
        <w:t>NAS part</w:t>
      </w:r>
      <w:r>
        <w:rPr>
          <w:b/>
          <w:u w:val="single"/>
        </w:rPr>
        <w:t xml:space="preserve"> has medium NAS impacts.</w:t>
      </w:r>
    </w:p>
    <w:p w:rsidR="00392E97" w:rsidRPr="00216C86" w:rsidRDefault="00392E97" w:rsidP="00392E97">
      <w:pPr>
        <w:spacing w:afterLines="50" w:after="120"/>
        <w:ind w:leftChars="100" w:left="200"/>
        <w:rPr>
          <w:b/>
          <w:u w:val="single"/>
        </w:rPr>
      </w:pPr>
      <w:r w:rsidRPr="00216C86">
        <w:rPr>
          <w:b/>
          <w:u w:val="single"/>
        </w:rPr>
        <w:t>Observation #1</w:t>
      </w:r>
      <w:r>
        <w:rPr>
          <w:b/>
          <w:u w:val="single"/>
        </w:rPr>
        <w:t>0</w:t>
      </w:r>
      <w:r w:rsidRPr="00216C86">
        <w:rPr>
          <w:b/>
          <w:u w:val="single"/>
        </w:rPr>
        <w:t xml:space="preserve">: </w:t>
      </w:r>
      <w:r>
        <w:rPr>
          <w:b/>
          <w:u w:val="single"/>
        </w:rPr>
        <w:t>Three options (</w:t>
      </w:r>
      <w:r w:rsidRPr="00911493">
        <w:rPr>
          <w:b/>
          <w:u w:val="single"/>
        </w:rPr>
        <w:t>Option 2</w:t>
      </w:r>
      <w:r>
        <w:rPr>
          <w:b/>
          <w:u w:val="single"/>
        </w:rPr>
        <w:t xml:space="preserve">, </w:t>
      </w:r>
      <w:r w:rsidRPr="00911493">
        <w:rPr>
          <w:b/>
          <w:u w:val="single"/>
        </w:rPr>
        <w:t>Option 2</w:t>
      </w:r>
      <w:r>
        <w:rPr>
          <w:b/>
          <w:u w:val="single"/>
        </w:rPr>
        <w:t>a and Option 2b)</w:t>
      </w:r>
      <w:r w:rsidRPr="00911493">
        <w:rPr>
          <w:b/>
          <w:u w:val="single"/>
        </w:rPr>
        <w:t xml:space="preserve"> for </w:t>
      </w:r>
      <w:r>
        <w:rPr>
          <w:b/>
          <w:u w:val="single"/>
        </w:rPr>
        <w:t xml:space="preserve">5GS </w:t>
      </w:r>
      <w:r w:rsidRPr="00911493">
        <w:rPr>
          <w:b/>
          <w:u w:val="single"/>
        </w:rPr>
        <w:t>NAS part</w:t>
      </w:r>
      <w:r>
        <w:rPr>
          <w:b/>
          <w:u w:val="single"/>
        </w:rPr>
        <w:t xml:space="preserve"> are BC solutions and can work well in case of </w:t>
      </w:r>
      <w:r w:rsidRPr="00911493">
        <w:rPr>
          <w:b/>
          <w:u w:val="single"/>
        </w:rPr>
        <w:t>two separate DRX values</w:t>
      </w:r>
      <w:r>
        <w:rPr>
          <w:b/>
          <w:u w:val="single"/>
        </w:rPr>
        <w:t xml:space="preserve"> are </w:t>
      </w:r>
      <w:r w:rsidRPr="00911493">
        <w:rPr>
          <w:b/>
          <w:u w:val="single"/>
        </w:rPr>
        <w:t xml:space="preserve">used at RAN </w:t>
      </w:r>
      <w:r>
        <w:rPr>
          <w:b/>
          <w:u w:val="single"/>
        </w:rPr>
        <w:t xml:space="preserve">per RAT. </w:t>
      </w:r>
    </w:p>
    <w:p w:rsidR="00442DDC" w:rsidRDefault="00442DDC" w:rsidP="00442DDC">
      <w:pPr>
        <w:spacing w:afterLines="50" w:after="120"/>
        <w:rPr>
          <w:lang w:eastAsia="zh-CN"/>
        </w:rPr>
      </w:pPr>
      <w:r w:rsidRPr="00596D47">
        <w:rPr>
          <w:noProof/>
        </w:rPr>
        <w:t xml:space="preserve">Based on the </w:t>
      </w:r>
      <w:r w:rsidR="00392E97">
        <w:rPr>
          <w:noProof/>
        </w:rPr>
        <w:t>observations</w:t>
      </w:r>
      <w:r w:rsidRPr="00596D47">
        <w:rPr>
          <w:noProof/>
        </w:rPr>
        <w:t>,</w:t>
      </w:r>
      <w:r>
        <w:rPr>
          <w:noProof/>
        </w:rPr>
        <w:t xml:space="preserve"> </w:t>
      </w:r>
      <w:r w:rsidR="00387579">
        <w:rPr>
          <w:noProof/>
        </w:rPr>
        <w:t>following proposal</w:t>
      </w:r>
      <w:r w:rsidR="00392E97">
        <w:rPr>
          <w:noProof/>
        </w:rPr>
        <w:t>s were</w:t>
      </w:r>
      <w:r w:rsidRPr="00596D47">
        <w:rPr>
          <w:noProof/>
        </w:rPr>
        <w:t xml:space="preserve"> </w:t>
      </w:r>
      <w:r>
        <w:rPr>
          <w:lang w:eastAsia="zh-CN"/>
        </w:rPr>
        <w:t>provided</w:t>
      </w:r>
      <w:r w:rsidR="00387579">
        <w:rPr>
          <w:lang w:eastAsia="zh-CN"/>
        </w:rPr>
        <w:t>:</w:t>
      </w:r>
    </w:p>
    <w:p w:rsidR="00F54A53" w:rsidRDefault="00F54A53" w:rsidP="00442DDC">
      <w:pPr>
        <w:spacing w:afterLines="50" w:after="120"/>
        <w:rPr>
          <w:lang w:eastAsia="zh-CN"/>
        </w:rPr>
      </w:pPr>
      <w:r>
        <w:rPr>
          <w:lang w:eastAsia="zh-CN"/>
        </w:rPr>
        <w:t>Proposal for EPS:</w:t>
      </w:r>
    </w:p>
    <w:p w:rsidR="005608E7" w:rsidRPr="00970D41" w:rsidRDefault="005608E7" w:rsidP="00F062DC">
      <w:pPr>
        <w:spacing w:afterLines="50" w:after="120"/>
        <w:ind w:leftChars="200" w:left="400"/>
        <w:rPr>
          <w:b/>
          <w:u w:val="single"/>
        </w:rPr>
      </w:pPr>
      <w:r w:rsidRPr="00970D41">
        <w:rPr>
          <w:b/>
          <w:u w:val="single"/>
        </w:rPr>
        <w:t>Proposal #</w:t>
      </w:r>
      <w:r>
        <w:rPr>
          <w:b/>
          <w:u w:val="single"/>
        </w:rPr>
        <w:t>1</w:t>
      </w:r>
      <w:r w:rsidRPr="00970D41">
        <w:rPr>
          <w:rFonts w:hint="eastAsia"/>
          <w:b/>
          <w:u w:val="single"/>
        </w:rPr>
        <w:t>:</w:t>
      </w:r>
      <w:r w:rsidRPr="00970D41">
        <w:rPr>
          <w:b/>
          <w:u w:val="single"/>
        </w:rPr>
        <w:t xml:space="preserve"> For UE specific DRX for NB in EPS, it proposes to adopt Option 2a for </w:t>
      </w:r>
      <w:r>
        <w:rPr>
          <w:b/>
          <w:u w:val="single"/>
        </w:rPr>
        <w:t xml:space="preserve">EPS </w:t>
      </w:r>
      <w:r w:rsidRPr="00970D41">
        <w:rPr>
          <w:b/>
          <w:u w:val="single"/>
        </w:rPr>
        <w:t>NAS part and indicate this as CT1 preference in reply LS to SA2.</w:t>
      </w:r>
    </w:p>
    <w:p w:rsidR="005608E7" w:rsidRDefault="005608E7" w:rsidP="00F062DC">
      <w:pPr>
        <w:spacing w:afterLines="50" w:after="120"/>
        <w:ind w:leftChars="200" w:left="400"/>
        <w:rPr>
          <w:b/>
          <w:u w:val="single"/>
        </w:rPr>
      </w:pPr>
      <w:r w:rsidRPr="00970D41">
        <w:rPr>
          <w:b/>
          <w:u w:val="single"/>
        </w:rPr>
        <w:t>Proposal #</w:t>
      </w:r>
      <w:r>
        <w:rPr>
          <w:b/>
          <w:u w:val="single"/>
        </w:rPr>
        <w:t>2</w:t>
      </w:r>
      <w:r w:rsidRPr="00970D41">
        <w:rPr>
          <w:rFonts w:hint="eastAsia"/>
          <w:b/>
          <w:u w:val="single"/>
        </w:rPr>
        <w:t>:</w:t>
      </w:r>
      <w:r w:rsidRPr="00970D41">
        <w:rPr>
          <w:b/>
          <w:u w:val="single"/>
        </w:rPr>
        <w:t xml:space="preserve"> </w:t>
      </w:r>
      <w:r>
        <w:rPr>
          <w:b/>
          <w:u w:val="single"/>
        </w:rPr>
        <w:t>I</w:t>
      </w:r>
      <w:r w:rsidRPr="00970D41">
        <w:rPr>
          <w:b/>
          <w:u w:val="single"/>
        </w:rPr>
        <w:t xml:space="preserve">t proposes to </w:t>
      </w:r>
      <w:r>
        <w:rPr>
          <w:b/>
          <w:u w:val="single"/>
        </w:rPr>
        <w:t>indicate in reply LS to SA2 that Option 2</w:t>
      </w:r>
      <w:r w:rsidRPr="00970D41">
        <w:rPr>
          <w:b/>
          <w:u w:val="single"/>
        </w:rPr>
        <w:t xml:space="preserve"> for </w:t>
      </w:r>
      <w:r>
        <w:rPr>
          <w:b/>
          <w:u w:val="single"/>
        </w:rPr>
        <w:t xml:space="preserve">EPS </w:t>
      </w:r>
      <w:r w:rsidRPr="00970D41">
        <w:rPr>
          <w:b/>
          <w:u w:val="single"/>
        </w:rPr>
        <w:t xml:space="preserve">NAS part </w:t>
      </w:r>
      <w:r>
        <w:rPr>
          <w:b/>
          <w:u w:val="single"/>
        </w:rPr>
        <w:t>cannot go ahead.</w:t>
      </w:r>
    </w:p>
    <w:p w:rsidR="005608E7" w:rsidRDefault="005608E7" w:rsidP="005608E7">
      <w:pPr>
        <w:spacing w:afterLines="50" w:after="120"/>
        <w:rPr>
          <w:lang w:eastAsia="zh-CN"/>
        </w:rPr>
      </w:pPr>
      <w:r>
        <w:rPr>
          <w:lang w:eastAsia="zh-CN"/>
        </w:rPr>
        <w:t>Proposal for 5GS:</w:t>
      </w:r>
    </w:p>
    <w:p w:rsidR="005608E7" w:rsidRPr="00970D41" w:rsidRDefault="005608E7" w:rsidP="00F062DC">
      <w:pPr>
        <w:spacing w:afterLines="50" w:after="120"/>
        <w:ind w:leftChars="213" w:left="426"/>
        <w:rPr>
          <w:b/>
          <w:u w:val="single"/>
        </w:rPr>
      </w:pPr>
      <w:r w:rsidRPr="00970D41">
        <w:rPr>
          <w:b/>
          <w:u w:val="single"/>
        </w:rPr>
        <w:t>Proposal #</w:t>
      </w:r>
      <w:r>
        <w:rPr>
          <w:b/>
          <w:u w:val="single"/>
        </w:rPr>
        <w:t>3</w:t>
      </w:r>
      <w:r w:rsidRPr="00970D41">
        <w:rPr>
          <w:rFonts w:hint="eastAsia"/>
          <w:b/>
          <w:u w:val="single"/>
        </w:rPr>
        <w:t>:</w:t>
      </w:r>
      <w:r w:rsidRPr="00970D41">
        <w:rPr>
          <w:b/>
          <w:u w:val="single"/>
        </w:rPr>
        <w:t xml:space="preserve"> For UE specific DRX </w:t>
      </w:r>
      <w:r>
        <w:rPr>
          <w:b/>
          <w:u w:val="single"/>
        </w:rPr>
        <w:t>for NB in 5G</w:t>
      </w:r>
      <w:r w:rsidRPr="00970D41">
        <w:rPr>
          <w:b/>
          <w:u w:val="single"/>
        </w:rPr>
        <w:t xml:space="preserve">S, it proposes to adopt Option 2a for </w:t>
      </w:r>
      <w:r>
        <w:rPr>
          <w:b/>
          <w:u w:val="single"/>
        </w:rPr>
        <w:t xml:space="preserve">5GS </w:t>
      </w:r>
      <w:r w:rsidRPr="00970D41">
        <w:rPr>
          <w:b/>
          <w:u w:val="single"/>
        </w:rPr>
        <w:t>NAS part and indicate this as CT1 preference in reply LS to SA2.</w:t>
      </w:r>
    </w:p>
    <w:p w:rsidR="005F4AA8" w:rsidRDefault="005608E7" w:rsidP="00442DDC">
      <w:pPr>
        <w:spacing w:afterLines="50" w:after="120"/>
        <w:rPr>
          <w:noProof/>
        </w:rPr>
      </w:pPr>
      <w:r>
        <w:rPr>
          <w:lang w:eastAsia="zh-CN"/>
        </w:rPr>
        <w:t>It proposes to cover these proposals in the repli</w:t>
      </w:r>
      <w:bookmarkStart w:id="2" w:name="_GoBack"/>
      <w:bookmarkEnd w:id="2"/>
      <w:r>
        <w:rPr>
          <w:lang w:eastAsia="zh-CN"/>
        </w:rPr>
        <w:t xml:space="preserve">ed </w:t>
      </w:r>
      <w:r w:rsidRPr="001622A8">
        <w:rPr>
          <w:lang w:eastAsia="zh-CN"/>
        </w:rPr>
        <w:t xml:space="preserve">LS </w:t>
      </w:r>
      <w:r w:rsidR="005E735A" w:rsidRPr="001622A8">
        <w:rPr>
          <w:lang w:eastAsia="zh-CN"/>
        </w:rPr>
        <w:t>C1-</w:t>
      </w:r>
      <w:r w:rsidR="001622A8" w:rsidRPr="001622A8">
        <w:rPr>
          <w:lang w:eastAsia="zh-CN"/>
        </w:rPr>
        <w:t xml:space="preserve">200499 </w:t>
      </w:r>
      <w:r w:rsidRPr="001622A8">
        <w:rPr>
          <w:lang w:eastAsia="zh-CN"/>
        </w:rPr>
        <w:t>to SA</w:t>
      </w:r>
      <w:r>
        <w:rPr>
          <w:lang w:eastAsia="zh-CN"/>
        </w:rPr>
        <w:t>2.</w:t>
      </w:r>
    </w:p>
    <w:p w:rsidR="00414193" w:rsidRDefault="00414193" w:rsidP="00442DDC">
      <w:pPr>
        <w:spacing w:afterLines="50" w:after="120"/>
        <w:rPr>
          <w:noProof/>
        </w:rPr>
      </w:pPr>
    </w:p>
    <w:p w:rsidR="005D59B4" w:rsidRPr="00596D47" w:rsidRDefault="00850EFF" w:rsidP="005D59B4">
      <w:pPr>
        <w:keepNext/>
        <w:spacing w:after="240"/>
        <w:ind w:left="1985" w:right="284" w:hanging="1985"/>
        <w:outlineLvl w:val="0"/>
        <w:rPr>
          <w:rFonts w:ascii="Arial" w:hAnsi="Arial"/>
          <w:b/>
          <w:noProof/>
          <w:sz w:val="24"/>
        </w:rPr>
      </w:pPr>
      <w:r>
        <w:rPr>
          <w:rFonts w:ascii="Arial" w:hAnsi="Arial"/>
          <w:b/>
          <w:noProof/>
          <w:sz w:val="24"/>
        </w:rPr>
        <w:t>5</w:t>
      </w:r>
      <w:r w:rsidR="005D59B4">
        <w:rPr>
          <w:rFonts w:ascii="Arial" w:hAnsi="Arial"/>
          <w:b/>
          <w:noProof/>
          <w:sz w:val="24"/>
        </w:rPr>
        <w:t>. Reference</w:t>
      </w:r>
    </w:p>
    <w:p w:rsidR="0082328C" w:rsidRDefault="0082328C" w:rsidP="0082328C">
      <w:pPr>
        <w:spacing w:afterLines="50" w:after="120"/>
        <w:rPr>
          <w:noProof/>
        </w:rPr>
      </w:pPr>
      <w:r>
        <w:rPr>
          <w:noProof/>
        </w:rPr>
        <w:t xml:space="preserve">[1] </w:t>
      </w:r>
      <w:r w:rsidR="00F525F9" w:rsidRPr="00F525F9">
        <w:rPr>
          <w:noProof/>
          <w:lang w:eastAsia="zh-CN"/>
        </w:rPr>
        <w:t>S2-1912763</w:t>
      </w:r>
      <w:r>
        <w:rPr>
          <w:noProof/>
        </w:rPr>
        <w:t xml:space="preserve">, </w:t>
      </w:r>
      <w:r w:rsidR="001E41C2" w:rsidRPr="00D85BE8">
        <w:rPr>
          <w:color w:val="000000"/>
        </w:rPr>
        <w:t>Reply LS on Rel-16 NB-IoT enhancements</w:t>
      </w:r>
      <w:r>
        <w:rPr>
          <w:noProof/>
        </w:rPr>
        <w:t xml:space="preserve">, </w:t>
      </w:r>
      <w:r w:rsidR="001E41C2">
        <w:rPr>
          <w:noProof/>
        </w:rPr>
        <w:t>SA2 #136</w:t>
      </w:r>
      <w:r>
        <w:rPr>
          <w:noProof/>
        </w:rPr>
        <w:t xml:space="preserve">, </w:t>
      </w:r>
      <w:r w:rsidR="001E41C2">
        <w:rPr>
          <w:noProof/>
        </w:rPr>
        <w:t>Reno, NV, USA, November</w:t>
      </w:r>
      <w:r w:rsidR="001E41C2" w:rsidRPr="001E41C2">
        <w:rPr>
          <w:noProof/>
        </w:rPr>
        <w:t xml:space="preserve"> 2019</w:t>
      </w:r>
    </w:p>
    <w:sectPr w:rsidR="0082328C" w:rsidSect="00F607C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8EF" w:rsidRDefault="003168EF">
      <w:r>
        <w:separator/>
      </w:r>
    </w:p>
  </w:endnote>
  <w:endnote w:type="continuationSeparator" w:id="0">
    <w:p w:rsidR="003168EF" w:rsidRDefault="0031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8EF" w:rsidRDefault="003168EF">
      <w:r>
        <w:separator/>
      </w:r>
    </w:p>
  </w:footnote>
  <w:footnote w:type="continuationSeparator" w:id="0">
    <w:p w:rsidR="003168EF" w:rsidRDefault="003168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41532"/>
    <w:multiLevelType w:val="hybridMultilevel"/>
    <w:tmpl w:val="96AE3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E033A"/>
    <w:multiLevelType w:val="hybridMultilevel"/>
    <w:tmpl w:val="92960CF8"/>
    <w:lvl w:ilvl="0" w:tplc="71821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A4BE8"/>
    <w:multiLevelType w:val="hybridMultilevel"/>
    <w:tmpl w:val="92960CF8"/>
    <w:lvl w:ilvl="0" w:tplc="71821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D732B"/>
    <w:multiLevelType w:val="hybridMultilevel"/>
    <w:tmpl w:val="4DD0AD10"/>
    <w:lvl w:ilvl="0" w:tplc="2E6EA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A2662"/>
    <w:multiLevelType w:val="hybridMultilevel"/>
    <w:tmpl w:val="92A4441E"/>
    <w:lvl w:ilvl="0" w:tplc="C70E0AC6">
      <w:start w:val="1"/>
      <w:numFmt w:val="decimal"/>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B672CC"/>
    <w:multiLevelType w:val="hybridMultilevel"/>
    <w:tmpl w:val="9B6C2786"/>
    <w:lvl w:ilvl="0" w:tplc="648840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AB0ECD"/>
    <w:multiLevelType w:val="hybridMultilevel"/>
    <w:tmpl w:val="403E1B9A"/>
    <w:lvl w:ilvl="0" w:tplc="9AF4FD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102C2F"/>
    <w:multiLevelType w:val="hybridMultilevel"/>
    <w:tmpl w:val="A88ED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2C31719"/>
    <w:multiLevelType w:val="hybridMultilevel"/>
    <w:tmpl w:val="8AF8F4B8"/>
    <w:lvl w:ilvl="0" w:tplc="96E43C0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43230AC"/>
    <w:multiLevelType w:val="hybridMultilevel"/>
    <w:tmpl w:val="9660873C"/>
    <w:lvl w:ilvl="0" w:tplc="1AD4AF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7B6B"/>
    <w:multiLevelType w:val="hybridMultilevel"/>
    <w:tmpl w:val="A50E7A46"/>
    <w:lvl w:ilvl="0" w:tplc="6EB69E84">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B2A6CC4"/>
    <w:multiLevelType w:val="hybridMultilevel"/>
    <w:tmpl w:val="4A5AC05E"/>
    <w:lvl w:ilvl="0" w:tplc="4BF6887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B361730"/>
    <w:multiLevelType w:val="hybridMultilevel"/>
    <w:tmpl w:val="C3902392"/>
    <w:lvl w:ilvl="0" w:tplc="9A181C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4D36337"/>
    <w:multiLevelType w:val="hybridMultilevel"/>
    <w:tmpl w:val="A50E7A46"/>
    <w:lvl w:ilvl="0" w:tplc="6EB69E84">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7162F4C"/>
    <w:multiLevelType w:val="hybridMultilevel"/>
    <w:tmpl w:val="B75A86E0"/>
    <w:lvl w:ilvl="0" w:tplc="C870E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154585"/>
    <w:multiLevelType w:val="hybridMultilevel"/>
    <w:tmpl w:val="9BFC838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1A346D"/>
    <w:multiLevelType w:val="hybridMultilevel"/>
    <w:tmpl w:val="D41A720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410C93"/>
    <w:multiLevelType w:val="hybridMultilevel"/>
    <w:tmpl w:val="B62C5C56"/>
    <w:lvl w:ilvl="0" w:tplc="4462E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B6D7C"/>
    <w:multiLevelType w:val="hybridMultilevel"/>
    <w:tmpl w:val="F20403A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8126CF"/>
    <w:multiLevelType w:val="hybridMultilevel"/>
    <w:tmpl w:val="4DD0AD10"/>
    <w:lvl w:ilvl="0" w:tplc="2E6EA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7136F7"/>
    <w:multiLevelType w:val="hybridMultilevel"/>
    <w:tmpl w:val="52B08E56"/>
    <w:lvl w:ilvl="0" w:tplc="B574B8F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F6001BD"/>
    <w:multiLevelType w:val="hybridMultilevel"/>
    <w:tmpl w:val="AACE51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0362B8"/>
    <w:multiLevelType w:val="hybridMultilevel"/>
    <w:tmpl w:val="B07E7460"/>
    <w:lvl w:ilvl="0" w:tplc="032A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2A43F8"/>
    <w:multiLevelType w:val="hybridMultilevel"/>
    <w:tmpl w:val="0EF4E976"/>
    <w:lvl w:ilvl="0" w:tplc="5FC467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2E73D8"/>
    <w:multiLevelType w:val="hybridMultilevel"/>
    <w:tmpl w:val="8DBE23E0"/>
    <w:lvl w:ilvl="0" w:tplc="6FCEA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7"/>
  </w:num>
  <w:num w:numId="4">
    <w:abstractNumId w:val="5"/>
  </w:num>
  <w:num w:numId="5">
    <w:abstractNumId w:val="20"/>
  </w:num>
  <w:num w:numId="6">
    <w:abstractNumId w:val="14"/>
  </w:num>
  <w:num w:numId="7">
    <w:abstractNumId w:val="3"/>
  </w:num>
  <w:num w:numId="8">
    <w:abstractNumId w:val="17"/>
  </w:num>
  <w:num w:numId="9">
    <w:abstractNumId w:val="22"/>
  </w:num>
  <w:num w:numId="10">
    <w:abstractNumId w:val="27"/>
  </w:num>
  <w:num w:numId="11">
    <w:abstractNumId w:val="4"/>
  </w:num>
  <w:num w:numId="12">
    <w:abstractNumId w:val="6"/>
  </w:num>
  <w:num w:numId="13">
    <w:abstractNumId w:val="11"/>
  </w:num>
  <w:num w:numId="14">
    <w:abstractNumId w:val="26"/>
  </w:num>
  <w:num w:numId="15">
    <w:abstractNumId w:val="2"/>
  </w:num>
  <w:num w:numId="16">
    <w:abstractNumId w:val="25"/>
  </w:num>
  <w:num w:numId="17">
    <w:abstractNumId w:val="1"/>
  </w:num>
  <w:num w:numId="18">
    <w:abstractNumId w:val="0"/>
  </w:num>
  <w:num w:numId="19">
    <w:abstractNumId w:val="8"/>
  </w:num>
  <w:num w:numId="20">
    <w:abstractNumId w:val="21"/>
  </w:num>
  <w:num w:numId="21">
    <w:abstractNumId w:val="23"/>
  </w:num>
  <w:num w:numId="22">
    <w:abstractNumId w:val="10"/>
  </w:num>
  <w:num w:numId="23">
    <w:abstractNumId w:val="24"/>
  </w:num>
  <w:num w:numId="24">
    <w:abstractNumId w:val="16"/>
  </w:num>
  <w:num w:numId="25">
    <w:abstractNumId w:val="18"/>
  </w:num>
  <w:num w:numId="26">
    <w:abstractNumId w:val="19"/>
  </w:num>
  <w:num w:numId="27">
    <w:abstractNumId w:val="1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07A"/>
    <w:rsid w:val="00000F2D"/>
    <w:rsid w:val="00002A16"/>
    <w:rsid w:val="00004459"/>
    <w:rsid w:val="00004563"/>
    <w:rsid w:val="00006BC3"/>
    <w:rsid w:val="00006BE4"/>
    <w:rsid w:val="00007523"/>
    <w:rsid w:val="000078C0"/>
    <w:rsid w:val="0001262D"/>
    <w:rsid w:val="00012828"/>
    <w:rsid w:val="00014D60"/>
    <w:rsid w:val="00016BC8"/>
    <w:rsid w:val="000203FC"/>
    <w:rsid w:val="00023A39"/>
    <w:rsid w:val="00024FC7"/>
    <w:rsid w:val="00025DA0"/>
    <w:rsid w:val="00026029"/>
    <w:rsid w:val="00026037"/>
    <w:rsid w:val="00027DB3"/>
    <w:rsid w:val="00032E70"/>
    <w:rsid w:val="000337B1"/>
    <w:rsid w:val="000364E0"/>
    <w:rsid w:val="00036BC5"/>
    <w:rsid w:val="00036EB1"/>
    <w:rsid w:val="00040D88"/>
    <w:rsid w:val="00042427"/>
    <w:rsid w:val="00043109"/>
    <w:rsid w:val="00045122"/>
    <w:rsid w:val="0004583B"/>
    <w:rsid w:val="000459B2"/>
    <w:rsid w:val="00045D93"/>
    <w:rsid w:val="00045E6D"/>
    <w:rsid w:val="000461B1"/>
    <w:rsid w:val="0005128F"/>
    <w:rsid w:val="00052296"/>
    <w:rsid w:val="00053D09"/>
    <w:rsid w:val="0005495B"/>
    <w:rsid w:val="00055FA3"/>
    <w:rsid w:val="000563E1"/>
    <w:rsid w:val="00056F79"/>
    <w:rsid w:val="00057049"/>
    <w:rsid w:val="000577D6"/>
    <w:rsid w:val="00061267"/>
    <w:rsid w:val="00062517"/>
    <w:rsid w:val="00070285"/>
    <w:rsid w:val="000736C9"/>
    <w:rsid w:val="00073938"/>
    <w:rsid w:val="00074746"/>
    <w:rsid w:val="00075168"/>
    <w:rsid w:val="00080FF4"/>
    <w:rsid w:val="00084736"/>
    <w:rsid w:val="0008475B"/>
    <w:rsid w:val="00086CD0"/>
    <w:rsid w:val="00087FD8"/>
    <w:rsid w:val="00090126"/>
    <w:rsid w:val="0009192D"/>
    <w:rsid w:val="00094D1B"/>
    <w:rsid w:val="000967F4"/>
    <w:rsid w:val="000969D4"/>
    <w:rsid w:val="000A3253"/>
    <w:rsid w:val="000A38A7"/>
    <w:rsid w:val="000A584B"/>
    <w:rsid w:val="000A710E"/>
    <w:rsid w:val="000B1B2C"/>
    <w:rsid w:val="000B2B72"/>
    <w:rsid w:val="000B4F1E"/>
    <w:rsid w:val="000B5B2E"/>
    <w:rsid w:val="000B6439"/>
    <w:rsid w:val="000B6628"/>
    <w:rsid w:val="000B721D"/>
    <w:rsid w:val="000B77EC"/>
    <w:rsid w:val="000C0AED"/>
    <w:rsid w:val="000C0BD1"/>
    <w:rsid w:val="000C1303"/>
    <w:rsid w:val="000D0223"/>
    <w:rsid w:val="000D0796"/>
    <w:rsid w:val="000D2918"/>
    <w:rsid w:val="000D3EFF"/>
    <w:rsid w:val="000D5E47"/>
    <w:rsid w:val="000E04B6"/>
    <w:rsid w:val="000E2F13"/>
    <w:rsid w:val="000E500E"/>
    <w:rsid w:val="000E5AA7"/>
    <w:rsid w:val="000E6AE0"/>
    <w:rsid w:val="000E79EE"/>
    <w:rsid w:val="000E7D66"/>
    <w:rsid w:val="000F02B3"/>
    <w:rsid w:val="000F0528"/>
    <w:rsid w:val="000F1510"/>
    <w:rsid w:val="000F1CE8"/>
    <w:rsid w:val="000F3038"/>
    <w:rsid w:val="000F3C6A"/>
    <w:rsid w:val="000F49B7"/>
    <w:rsid w:val="000F5096"/>
    <w:rsid w:val="000F74CF"/>
    <w:rsid w:val="001003A5"/>
    <w:rsid w:val="0010162C"/>
    <w:rsid w:val="0010589C"/>
    <w:rsid w:val="00105EA5"/>
    <w:rsid w:val="00105EA9"/>
    <w:rsid w:val="0011499C"/>
    <w:rsid w:val="00115031"/>
    <w:rsid w:val="00116D50"/>
    <w:rsid w:val="00120E74"/>
    <w:rsid w:val="00123241"/>
    <w:rsid w:val="00123762"/>
    <w:rsid w:val="00124674"/>
    <w:rsid w:val="00127D4F"/>
    <w:rsid w:val="0013149B"/>
    <w:rsid w:val="00135045"/>
    <w:rsid w:val="00141FD6"/>
    <w:rsid w:val="00143D2E"/>
    <w:rsid w:val="001452F3"/>
    <w:rsid w:val="00153072"/>
    <w:rsid w:val="001558DC"/>
    <w:rsid w:val="00155ECA"/>
    <w:rsid w:val="001562C7"/>
    <w:rsid w:val="00161FAC"/>
    <w:rsid w:val="001621B0"/>
    <w:rsid w:val="001622A8"/>
    <w:rsid w:val="001623D2"/>
    <w:rsid w:val="00164592"/>
    <w:rsid w:val="001647C2"/>
    <w:rsid w:val="00165B88"/>
    <w:rsid w:val="00165E0C"/>
    <w:rsid w:val="00166FE2"/>
    <w:rsid w:val="00170B22"/>
    <w:rsid w:val="00171A6D"/>
    <w:rsid w:val="00172494"/>
    <w:rsid w:val="001801D5"/>
    <w:rsid w:val="00181D58"/>
    <w:rsid w:val="001822CA"/>
    <w:rsid w:val="001845F1"/>
    <w:rsid w:val="00193231"/>
    <w:rsid w:val="001935B7"/>
    <w:rsid w:val="00195456"/>
    <w:rsid w:val="00197731"/>
    <w:rsid w:val="001A0707"/>
    <w:rsid w:val="001A147D"/>
    <w:rsid w:val="001A1841"/>
    <w:rsid w:val="001A1C37"/>
    <w:rsid w:val="001A1FB4"/>
    <w:rsid w:val="001A4679"/>
    <w:rsid w:val="001A65C5"/>
    <w:rsid w:val="001A7A84"/>
    <w:rsid w:val="001B07F3"/>
    <w:rsid w:val="001B22C5"/>
    <w:rsid w:val="001B29FD"/>
    <w:rsid w:val="001B67F4"/>
    <w:rsid w:val="001C09A8"/>
    <w:rsid w:val="001C4437"/>
    <w:rsid w:val="001C4493"/>
    <w:rsid w:val="001C4B56"/>
    <w:rsid w:val="001D0354"/>
    <w:rsid w:val="001D0676"/>
    <w:rsid w:val="001D07DF"/>
    <w:rsid w:val="001D18CD"/>
    <w:rsid w:val="001D5DF1"/>
    <w:rsid w:val="001D7A92"/>
    <w:rsid w:val="001E1CC0"/>
    <w:rsid w:val="001E2D52"/>
    <w:rsid w:val="001E41C2"/>
    <w:rsid w:val="001E5170"/>
    <w:rsid w:val="001E5DB6"/>
    <w:rsid w:val="001E65AA"/>
    <w:rsid w:val="001E7095"/>
    <w:rsid w:val="001F1CDE"/>
    <w:rsid w:val="001F2939"/>
    <w:rsid w:val="001F2D32"/>
    <w:rsid w:val="00201358"/>
    <w:rsid w:val="002070CB"/>
    <w:rsid w:val="00214491"/>
    <w:rsid w:val="0021564C"/>
    <w:rsid w:val="002160D5"/>
    <w:rsid w:val="00216C86"/>
    <w:rsid w:val="00226CBC"/>
    <w:rsid w:val="00227BF0"/>
    <w:rsid w:val="00230DA2"/>
    <w:rsid w:val="00232605"/>
    <w:rsid w:val="00233555"/>
    <w:rsid w:val="00235E2F"/>
    <w:rsid w:val="00236D1F"/>
    <w:rsid w:val="0024015B"/>
    <w:rsid w:val="00242134"/>
    <w:rsid w:val="00242F0A"/>
    <w:rsid w:val="00245529"/>
    <w:rsid w:val="00245888"/>
    <w:rsid w:val="00251B94"/>
    <w:rsid w:val="00253686"/>
    <w:rsid w:val="0025552E"/>
    <w:rsid w:val="00260982"/>
    <w:rsid w:val="0026265A"/>
    <w:rsid w:val="00263DF4"/>
    <w:rsid w:val="00263DF7"/>
    <w:rsid w:val="00264833"/>
    <w:rsid w:val="00266CDC"/>
    <w:rsid w:val="00270022"/>
    <w:rsid w:val="002708E7"/>
    <w:rsid w:val="00274BFE"/>
    <w:rsid w:val="00275AC2"/>
    <w:rsid w:val="00276135"/>
    <w:rsid w:val="002824CC"/>
    <w:rsid w:val="00282B9A"/>
    <w:rsid w:val="002848B3"/>
    <w:rsid w:val="002849F0"/>
    <w:rsid w:val="00286603"/>
    <w:rsid w:val="002919EE"/>
    <w:rsid w:val="0029447E"/>
    <w:rsid w:val="002951EA"/>
    <w:rsid w:val="00295503"/>
    <w:rsid w:val="00295B17"/>
    <w:rsid w:val="002968F2"/>
    <w:rsid w:val="002974E0"/>
    <w:rsid w:val="00297E9D"/>
    <w:rsid w:val="002A028B"/>
    <w:rsid w:val="002A19DF"/>
    <w:rsid w:val="002A5953"/>
    <w:rsid w:val="002A5FB6"/>
    <w:rsid w:val="002B15FA"/>
    <w:rsid w:val="002B273B"/>
    <w:rsid w:val="002B4209"/>
    <w:rsid w:val="002B5361"/>
    <w:rsid w:val="002B6883"/>
    <w:rsid w:val="002B7208"/>
    <w:rsid w:val="002B7838"/>
    <w:rsid w:val="002C259F"/>
    <w:rsid w:val="002C27FD"/>
    <w:rsid w:val="002C2AE5"/>
    <w:rsid w:val="002C3038"/>
    <w:rsid w:val="002C3498"/>
    <w:rsid w:val="002C50CE"/>
    <w:rsid w:val="002C7EF6"/>
    <w:rsid w:val="002D1E4D"/>
    <w:rsid w:val="002D29BD"/>
    <w:rsid w:val="002D350F"/>
    <w:rsid w:val="002D47DC"/>
    <w:rsid w:val="002E1881"/>
    <w:rsid w:val="002E2CA5"/>
    <w:rsid w:val="002E45A1"/>
    <w:rsid w:val="002E54A0"/>
    <w:rsid w:val="002E73FD"/>
    <w:rsid w:val="002E757B"/>
    <w:rsid w:val="002F26C0"/>
    <w:rsid w:val="002F29A1"/>
    <w:rsid w:val="002F3B6E"/>
    <w:rsid w:val="002F7396"/>
    <w:rsid w:val="0030104A"/>
    <w:rsid w:val="00301680"/>
    <w:rsid w:val="00302B5B"/>
    <w:rsid w:val="00303016"/>
    <w:rsid w:val="00304D68"/>
    <w:rsid w:val="00305337"/>
    <w:rsid w:val="003073CD"/>
    <w:rsid w:val="003076AB"/>
    <w:rsid w:val="00311FC1"/>
    <w:rsid w:val="0031209F"/>
    <w:rsid w:val="00312F0F"/>
    <w:rsid w:val="00314A9D"/>
    <w:rsid w:val="00314FA0"/>
    <w:rsid w:val="003168EF"/>
    <w:rsid w:val="003173DA"/>
    <w:rsid w:val="00320458"/>
    <w:rsid w:val="00325E33"/>
    <w:rsid w:val="00326E55"/>
    <w:rsid w:val="003271CD"/>
    <w:rsid w:val="00331AD1"/>
    <w:rsid w:val="003326B8"/>
    <w:rsid w:val="0033289C"/>
    <w:rsid w:val="003328DE"/>
    <w:rsid w:val="00332F7D"/>
    <w:rsid w:val="00337FB7"/>
    <w:rsid w:val="003418A0"/>
    <w:rsid w:val="00341F8F"/>
    <w:rsid w:val="003420E4"/>
    <w:rsid w:val="00343748"/>
    <w:rsid w:val="003460FB"/>
    <w:rsid w:val="00347308"/>
    <w:rsid w:val="003520CD"/>
    <w:rsid w:val="00354C78"/>
    <w:rsid w:val="00355BB3"/>
    <w:rsid w:val="00356C42"/>
    <w:rsid w:val="003579FA"/>
    <w:rsid w:val="003602D3"/>
    <w:rsid w:val="00362FF5"/>
    <w:rsid w:val="00367BEF"/>
    <w:rsid w:val="003709CB"/>
    <w:rsid w:val="0037254E"/>
    <w:rsid w:val="0037352B"/>
    <w:rsid w:val="00375C49"/>
    <w:rsid w:val="00380638"/>
    <w:rsid w:val="00382873"/>
    <w:rsid w:val="00382E4A"/>
    <w:rsid w:val="00385167"/>
    <w:rsid w:val="003861DE"/>
    <w:rsid w:val="00387121"/>
    <w:rsid w:val="00387579"/>
    <w:rsid w:val="00390B29"/>
    <w:rsid w:val="0039264C"/>
    <w:rsid w:val="00392E97"/>
    <w:rsid w:val="00394DCF"/>
    <w:rsid w:val="003A0153"/>
    <w:rsid w:val="003A1E34"/>
    <w:rsid w:val="003A3797"/>
    <w:rsid w:val="003A467C"/>
    <w:rsid w:val="003A4E7A"/>
    <w:rsid w:val="003A5B5A"/>
    <w:rsid w:val="003B0BD7"/>
    <w:rsid w:val="003B0CF4"/>
    <w:rsid w:val="003B23B5"/>
    <w:rsid w:val="003C10FD"/>
    <w:rsid w:val="003C114D"/>
    <w:rsid w:val="003C1891"/>
    <w:rsid w:val="003C2768"/>
    <w:rsid w:val="003C3FC2"/>
    <w:rsid w:val="003C6DFE"/>
    <w:rsid w:val="003C6F41"/>
    <w:rsid w:val="003C6FF2"/>
    <w:rsid w:val="003D3F67"/>
    <w:rsid w:val="003D4599"/>
    <w:rsid w:val="003D660E"/>
    <w:rsid w:val="003D78A0"/>
    <w:rsid w:val="003E2384"/>
    <w:rsid w:val="003E34DA"/>
    <w:rsid w:val="003E5F93"/>
    <w:rsid w:val="003F0371"/>
    <w:rsid w:val="003F2A4B"/>
    <w:rsid w:val="003F3085"/>
    <w:rsid w:val="003F494D"/>
    <w:rsid w:val="003F4FA1"/>
    <w:rsid w:val="003F69AF"/>
    <w:rsid w:val="003F7E80"/>
    <w:rsid w:val="0040021F"/>
    <w:rsid w:val="0040196A"/>
    <w:rsid w:val="00403BDC"/>
    <w:rsid w:val="00406DE2"/>
    <w:rsid w:val="00407ADA"/>
    <w:rsid w:val="00411E55"/>
    <w:rsid w:val="00414193"/>
    <w:rsid w:val="00414FFA"/>
    <w:rsid w:val="00415D4E"/>
    <w:rsid w:val="00417682"/>
    <w:rsid w:val="00420D8C"/>
    <w:rsid w:val="00420F54"/>
    <w:rsid w:val="0042127B"/>
    <w:rsid w:val="004234F7"/>
    <w:rsid w:val="00424549"/>
    <w:rsid w:val="00427F1E"/>
    <w:rsid w:val="00430766"/>
    <w:rsid w:val="00431E10"/>
    <w:rsid w:val="00434C22"/>
    <w:rsid w:val="00435595"/>
    <w:rsid w:val="00436B81"/>
    <w:rsid w:val="00437346"/>
    <w:rsid w:val="0043742B"/>
    <w:rsid w:val="00440C94"/>
    <w:rsid w:val="0044101F"/>
    <w:rsid w:val="00442DDC"/>
    <w:rsid w:val="00444394"/>
    <w:rsid w:val="00444AD5"/>
    <w:rsid w:val="00450879"/>
    <w:rsid w:val="0045137D"/>
    <w:rsid w:val="0045162D"/>
    <w:rsid w:val="00451E35"/>
    <w:rsid w:val="00452D18"/>
    <w:rsid w:val="00453DF9"/>
    <w:rsid w:val="00454518"/>
    <w:rsid w:val="0045653A"/>
    <w:rsid w:val="004569CB"/>
    <w:rsid w:val="004573AF"/>
    <w:rsid w:val="00461D67"/>
    <w:rsid w:val="004631B5"/>
    <w:rsid w:val="00474CCB"/>
    <w:rsid w:val="00475030"/>
    <w:rsid w:val="00476BE3"/>
    <w:rsid w:val="00476FDB"/>
    <w:rsid w:val="00477425"/>
    <w:rsid w:val="00481834"/>
    <w:rsid w:val="00481D67"/>
    <w:rsid w:val="004835BE"/>
    <w:rsid w:val="00485C07"/>
    <w:rsid w:val="00487597"/>
    <w:rsid w:val="00491A77"/>
    <w:rsid w:val="00492666"/>
    <w:rsid w:val="004940AC"/>
    <w:rsid w:val="004A10AB"/>
    <w:rsid w:val="004A1FA1"/>
    <w:rsid w:val="004A2B4A"/>
    <w:rsid w:val="004A2F9F"/>
    <w:rsid w:val="004A4AEC"/>
    <w:rsid w:val="004A50E3"/>
    <w:rsid w:val="004A56E5"/>
    <w:rsid w:val="004A6AAB"/>
    <w:rsid w:val="004B140B"/>
    <w:rsid w:val="004B17CA"/>
    <w:rsid w:val="004B21FE"/>
    <w:rsid w:val="004B4EF8"/>
    <w:rsid w:val="004B55A2"/>
    <w:rsid w:val="004B6752"/>
    <w:rsid w:val="004B7F0A"/>
    <w:rsid w:val="004C10C5"/>
    <w:rsid w:val="004C1B1A"/>
    <w:rsid w:val="004C4C12"/>
    <w:rsid w:val="004C5481"/>
    <w:rsid w:val="004C678A"/>
    <w:rsid w:val="004C75A6"/>
    <w:rsid w:val="004C7D17"/>
    <w:rsid w:val="004D01ED"/>
    <w:rsid w:val="004D6E69"/>
    <w:rsid w:val="004E09D9"/>
    <w:rsid w:val="004E189F"/>
    <w:rsid w:val="004E35EE"/>
    <w:rsid w:val="004E66CD"/>
    <w:rsid w:val="004F2B01"/>
    <w:rsid w:val="004F2BBA"/>
    <w:rsid w:val="004F59BA"/>
    <w:rsid w:val="004F76BB"/>
    <w:rsid w:val="005037E9"/>
    <w:rsid w:val="00505310"/>
    <w:rsid w:val="00506ED1"/>
    <w:rsid w:val="0051320F"/>
    <w:rsid w:val="00513A4B"/>
    <w:rsid w:val="0052032E"/>
    <w:rsid w:val="00520582"/>
    <w:rsid w:val="0052129F"/>
    <w:rsid w:val="00522871"/>
    <w:rsid w:val="00522C81"/>
    <w:rsid w:val="005232D6"/>
    <w:rsid w:val="00524371"/>
    <w:rsid w:val="00525CEA"/>
    <w:rsid w:val="0052683A"/>
    <w:rsid w:val="0052692C"/>
    <w:rsid w:val="00530CA7"/>
    <w:rsid w:val="00533281"/>
    <w:rsid w:val="0053566C"/>
    <w:rsid w:val="00537D4B"/>
    <w:rsid w:val="00541382"/>
    <w:rsid w:val="005419C8"/>
    <w:rsid w:val="0054443E"/>
    <w:rsid w:val="00545ACC"/>
    <w:rsid w:val="00552DC3"/>
    <w:rsid w:val="00553B46"/>
    <w:rsid w:val="00555B66"/>
    <w:rsid w:val="00556574"/>
    <w:rsid w:val="00556F87"/>
    <w:rsid w:val="005608E7"/>
    <w:rsid w:val="005621A4"/>
    <w:rsid w:val="0056301E"/>
    <w:rsid w:val="00563CAC"/>
    <w:rsid w:val="00567D6B"/>
    <w:rsid w:val="00570719"/>
    <w:rsid w:val="005708B5"/>
    <w:rsid w:val="00573A04"/>
    <w:rsid w:val="00576534"/>
    <w:rsid w:val="00576ECD"/>
    <w:rsid w:val="00580068"/>
    <w:rsid w:val="00580505"/>
    <w:rsid w:val="0058292A"/>
    <w:rsid w:val="00595D7D"/>
    <w:rsid w:val="00597DD9"/>
    <w:rsid w:val="00597F94"/>
    <w:rsid w:val="005A0301"/>
    <w:rsid w:val="005A18C5"/>
    <w:rsid w:val="005A1B51"/>
    <w:rsid w:val="005A25B9"/>
    <w:rsid w:val="005A55A9"/>
    <w:rsid w:val="005A657C"/>
    <w:rsid w:val="005B0182"/>
    <w:rsid w:val="005B3A8D"/>
    <w:rsid w:val="005B4246"/>
    <w:rsid w:val="005B430A"/>
    <w:rsid w:val="005B5FF2"/>
    <w:rsid w:val="005C0CA2"/>
    <w:rsid w:val="005C0FFC"/>
    <w:rsid w:val="005C1DB0"/>
    <w:rsid w:val="005C3A54"/>
    <w:rsid w:val="005C3F71"/>
    <w:rsid w:val="005D0C85"/>
    <w:rsid w:val="005D4088"/>
    <w:rsid w:val="005D4E56"/>
    <w:rsid w:val="005D59B4"/>
    <w:rsid w:val="005D657B"/>
    <w:rsid w:val="005D6AC7"/>
    <w:rsid w:val="005D7C96"/>
    <w:rsid w:val="005E0CD0"/>
    <w:rsid w:val="005E365C"/>
    <w:rsid w:val="005E4FD2"/>
    <w:rsid w:val="005E7235"/>
    <w:rsid w:val="005E735A"/>
    <w:rsid w:val="005E7BE3"/>
    <w:rsid w:val="005F4930"/>
    <w:rsid w:val="005F4AA8"/>
    <w:rsid w:val="005F533B"/>
    <w:rsid w:val="005F7357"/>
    <w:rsid w:val="005F7533"/>
    <w:rsid w:val="005F7B4C"/>
    <w:rsid w:val="00601C2D"/>
    <w:rsid w:val="00602067"/>
    <w:rsid w:val="00603637"/>
    <w:rsid w:val="00603FC2"/>
    <w:rsid w:val="006040D7"/>
    <w:rsid w:val="00604151"/>
    <w:rsid w:val="00605074"/>
    <w:rsid w:val="00606BD3"/>
    <w:rsid w:val="00607EEB"/>
    <w:rsid w:val="0061119A"/>
    <w:rsid w:val="006114F9"/>
    <w:rsid w:val="0061348B"/>
    <w:rsid w:val="00617703"/>
    <w:rsid w:val="00625473"/>
    <w:rsid w:val="006270FD"/>
    <w:rsid w:val="006275AA"/>
    <w:rsid w:val="006277F5"/>
    <w:rsid w:val="0063108A"/>
    <w:rsid w:val="00634CEA"/>
    <w:rsid w:val="00635A0A"/>
    <w:rsid w:val="00636D7D"/>
    <w:rsid w:val="0064078F"/>
    <w:rsid w:val="00642251"/>
    <w:rsid w:val="00644B20"/>
    <w:rsid w:val="006474E6"/>
    <w:rsid w:val="006575C1"/>
    <w:rsid w:val="00660354"/>
    <w:rsid w:val="0066370A"/>
    <w:rsid w:val="00665B9B"/>
    <w:rsid w:val="006662D0"/>
    <w:rsid w:val="006727DD"/>
    <w:rsid w:val="00672963"/>
    <w:rsid w:val="00672F5D"/>
    <w:rsid w:val="0067369E"/>
    <w:rsid w:val="006747CC"/>
    <w:rsid w:val="00674AFB"/>
    <w:rsid w:val="00676C0B"/>
    <w:rsid w:val="00677597"/>
    <w:rsid w:val="00677745"/>
    <w:rsid w:val="006826D6"/>
    <w:rsid w:val="00687991"/>
    <w:rsid w:val="0069067B"/>
    <w:rsid w:val="00691765"/>
    <w:rsid w:val="00691F53"/>
    <w:rsid w:val="006949EE"/>
    <w:rsid w:val="006955F2"/>
    <w:rsid w:val="00695FD2"/>
    <w:rsid w:val="006968D0"/>
    <w:rsid w:val="00696B28"/>
    <w:rsid w:val="006A1E30"/>
    <w:rsid w:val="006A2022"/>
    <w:rsid w:val="006A40FA"/>
    <w:rsid w:val="006B67EF"/>
    <w:rsid w:val="006C0341"/>
    <w:rsid w:val="006C1684"/>
    <w:rsid w:val="006C18A5"/>
    <w:rsid w:val="006C2F94"/>
    <w:rsid w:val="006C42C9"/>
    <w:rsid w:val="006C432B"/>
    <w:rsid w:val="006C52C5"/>
    <w:rsid w:val="006C53B1"/>
    <w:rsid w:val="006C7895"/>
    <w:rsid w:val="006D1A9E"/>
    <w:rsid w:val="006D23A0"/>
    <w:rsid w:val="006D7F2B"/>
    <w:rsid w:val="006E0CFC"/>
    <w:rsid w:val="006E2233"/>
    <w:rsid w:val="006E2996"/>
    <w:rsid w:val="006E478F"/>
    <w:rsid w:val="006E52FD"/>
    <w:rsid w:val="006E65F1"/>
    <w:rsid w:val="006E67C9"/>
    <w:rsid w:val="006F1ECB"/>
    <w:rsid w:val="006F218B"/>
    <w:rsid w:val="006F3EB6"/>
    <w:rsid w:val="006F5F20"/>
    <w:rsid w:val="007005CD"/>
    <w:rsid w:val="007014CA"/>
    <w:rsid w:val="00701D01"/>
    <w:rsid w:val="00702058"/>
    <w:rsid w:val="007025BE"/>
    <w:rsid w:val="0070597C"/>
    <w:rsid w:val="00705BDF"/>
    <w:rsid w:val="00707BF9"/>
    <w:rsid w:val="0071000A"/>
    <w:rsid w:val="0071090B"/>
    <w:rsid w:val="00714E21"/>
    <w:rsid w:val="00715209"/>
    <w:rsid w:val="0071574E"/>
    <w:rsid w:val="00720553"/>
    <w:rsid w:val="00721DA2"/>
    <w:rsid w:val="0072766D"/>
    <w:rsid w:val="0073069F"/>
    <w:rsid w:val="0073699A"/>
    <w:rsid w:val="007376FE"/>
    <w:rsid w:val="0074423D"/>
    <w:rsid w:val="00744C06"/>
    <w:rsid w:val="0074539F"/>
    <w:rsid w:val="00747F90"/>
    <w:rsid w:val="0075049B"/>
    <w:rsid w:val="00751D20"/>
    <w:rsid w:val="00753197"/>
    <w:rsid w:val="00753F8E"/>
    <w:rsid w:val="00754844"/>
    <w:rsid w:val="007567CE"/>
    <w:rsid w:val="00760A79"/>
    <w:rsid w:val="00761724"/>
    <w:rsid w:val="007627CF"/>
    <w:rsid w:val="00773293"/>
    <w:rsid w:val="00774E04"/>
    <w:rsid w:val="0077569D"/>
    <w:rsid w:val="00776134"/>
    <w:rsid w:val="007804F7"/>
    <w:rsid w:val="00780542"/>
    <w:rsid w:val="00780589"/>
    <w:rsid w:val="007807A0"/>
    <w:rsid w:val="007809FC"/>
    <w:rsid w:val="007826EA"/>
    <w:rsid w:val="00787383"/>
    <w:rsid w:val="00790644"/>
    <w:rsid w:val="00790FF4"/>
    <w:rsid w:val="00791606"/>
    <w:rsid w:val="007917A7"/>
    <w:rsid w:val="007921A4"/>
    <w:rsid w:val="0079245A"/>
    <w:rsid w:val="0079280A"/>
    <w:rsid w:val="00792952"/>
    <w:rsid w:val="00795A43"/>
    <w:rsid w:val="00795A49"/>
    <w:rsid w:val="007A17EE"/>
    <w:rsid w:val="007A35CF"/>
    <w:rsid w:val="007A4D50"/>
    <w:rsid w:val="007A525B"/>
    <w:rsid w:val="007A5B7E"/>
    <w:rsid w:val="007B1D87"/>
    <w:rsid w:val="007B472C"/>
    <w:rsid w:val="007B4F5D"/>
    <w:rsid w:val="007B555B"/>
    <w:rsid w:val="007B55CB"/>
    <w:rsid w:val="007C1A0A"/>
    <w:rsid w:val="007C35B5"/>
    <w:rsid w:val="007C603F"/>
    <w:rsid w:val="007C7A8D"/>
    <w:rsid w:val="007C7FBE"/>
    <w:rsid w:val="007D170B"/>
    <w:rsid w:val="007D3A30"/>
    <w:rsid w:val="007D430C"/>
    <w:rsid w:val="007D5BB1"/>
    <w:rsid w:val="007D6456"/>
    <w:rsid w:val="007D664A"/>
    <w:rsid w:val="007D7B52"/>
    <w:rsid w:val="007E0491"/>
    <w:rsid w:val="007E0EB8"/>
    <w:rsid w:val="007E23BF"/>
    <w:rsid w:val="007E53DC"/>
    <w:rsid w:val="007E551A"/>
    <w:rsid w:val="007E6B5B"/>
    <w:rsid w:val="007E7DE4"/>
    <w:rsid w:val="007F00F7"/>
    <w:rsid w:val="007F0D64"/>
    <w:rsid w:val="007F22DB"/>
    <w:rsid w:val="007F2F1E"/>
    <w:rsid w:val="007F3849"/>
    <w:rsid w:val="007F3FF5"/>
    <w:rsid w:val="007F7E4C"/>
    <w:rsid w:val="00800C8F"/>
    <w:rsid w:val="00803491"/>
    <w:rsid w:val="008050A3"/>
    <w:rsid w:val="00805412"/>
    <w:rsid w:val="00806D9E"/>
    <w:rsid w:val="00811B84"/>
    <w:rsid w:val="00811F0D"/>
    <w:rsid w:val="00812237"/>
    <w:rsid w:val="008124EB"/>
    <w:rsid w:val="008142E5"/>
    <w:rsid w:val="00814536"/>
    <w:rsid w:val="008200F6"/>
    <w:rsid w:val="008206FB"/>
    <w:rsid w:val="00821BE3"/>
    <w:rsid w:val="00821E5A"/>
    <w:rsid w:val="0082204D"/>
    <w:rsid w:val="0082328C"/>
    <w:rsid w:val="00824642"/>
    <w:rsid w:val="008267E8"/>
    <w:rsid w:val="00826E13"/>
    <w:rsid w:val="00832832"/>
    <w:rsid w:val="008329C1"/>
    <w:rsid w:val="00834E9F"/>
    <w:rsid w:val="008353ED"/>
    <w:rsid w:val="008363BB"/>
    <w:rsid w:val="00841FE3"/>
    <w:rsid w:val="00843AB6"/>
    <w:rsid w:val="008445A5"/>
    <w:rsid w:val="008450EA"/>
    <w:rsid w:val="00845314"/>
    <w:rsid w:val="00846F37"/>
    <w:rsid w:val="00850124"/>
    <w:rsid w:val="008508D1"/>
    <w:rsid w:val="00850EFF"/>
    <w:rsid w:val="00851466"/>
    <w:rsid w:val="0085185C"/>
    <w:rsid w:val="008519AF"/>
    <w:rsid w:val="00851C79"/>
    <w:rsid w:val="00855626"/>
    <w:rsid w:val="008557F7"/>
    <w:rsid w:val="0085596D"/>
    <w:rsid w:val="00857DE9"/>
    <w:rsid w:val="00860333"/>
    <w:rsid w:val="00862ED4"/>
    <w:rsid w:val="0086348A"/>
    <w:rsid w:val="00863F4D"/>
    <w:rsid w:val="0086723C"/>
    <w:rsid w:val="00873975"/>
    <w:rsid w:val="00874BC5"/>
    <w:rsid w:val="008753FC"/>
    <w:rsid w:val="008757F8"/>
    <w:rsid w:val="00880B5B"/>
    <w:rsid w:val="00881E3E"/>
    <w:rsid w:val="00882508"/>
    <w:rsid w:val="00883BB1"/>
    <w:rsid w:val="00883BE8"/>
    <w:rsid w:val="00884BE5"/>
    <w:rsid w:val="00885A5E"/>
    <w:rsid w:val="00885DA4"/>
    <w:rsid w:val="008911CF"/>
    <w:rsid w:val="008944CE"/>
    <w:rsid w:val="00895B04"/>
    <w:rsid w:val="008A1B82"/>
    <w:rsid w:val="008A33B5"/>
    <w:rsid w:val="008A4B51"/>
    <w:rsid w:val="008A5635"/>
    <w:rsid w:val="008A638F"/>
    <w:rsid w:val="008A7A80"/>
    <w:rsid w:val="008B021A"/>
    <w:rsid w:val="008B1EFA"/>
    <w:rsid w:val="008B2E45"/>
    <w:rsid w:val="008B487A"/>
    <w:rsid w:val="008B65EC"/>
    <w:rsid w:val="008B75C2"/>
    <w:rsid w:val="008B7820"/>
    <w:rsid w:val="008C35BC"/>
    <w:rsid w:val="008C3EDB"/>
    <w:rsid w:val="008C621C"/>
    <w:rsid w:val="008C7B93"/>
    <w:rsid w:val="008D051F"/>
    <w:rsid w:val="008D05ED"/>
    <w:rsid w:val="008D1873"/>
    <w:rsid w:val="008D1EBF"/>
    <w:rsid w:val="008D40BB"/>
    <w:rsid w:val="008D40C2"/>
    <w:rsid w:val="008D46E4"/>
    <w:rsid w:val="008D4B3A"/>
    <w:rsid w:val="008D4D36"/>
    <w:rsid w:val="008E22E2"/>
    <w:rsid w:val="008E3E54"/>
    <w:rsid w:val="008E40F3"/>
    <w:rsid w:val="008E426B"/>
    <w:rsid w:val="008E4588"/>
    <w:rsid w:val="008E7A73"/>
    <w:rsid w:val="008F0A1F"/>
    <w:rsid w:val="008F0F3F"/>
    <w:rsid w:val="008F341C"/>
    <w:rsid w:val="008F41CA"/>
    <w:rsid w:val="008F4986"/>
    <w:rsid w:val="008F6958"/>
    <w:rsid w:val="00900624"/>
    <w:rsid w:val="0090377E"/>
    <w:rsid w:val="0090406B"/>
    <w:rsid w:val="00911493"/>
    <w:rsid w:val="00912032"/>
    <w:rsid w:val="00912342"/>
    <w:rsid w:val="00912824"/>
    <w:rsid w:val="0091399A"/>
    <w:rsid w:val="00915A53"/>
    <w:rsid w:val="009161A0"/>
    <w:rsid w:val="00920782"/>
    <w:rsid w:val="00920C29"/>
    <w:rsid w:val="00922C76"/>
    <w:rsid w:val="009251C1"/>
    <w:rsid w:val="009252BD"/>
    <w:rsid w:val="009264B4"/>
    <w:rsid w:val="009277B3"/>
    <w:rsid w:val="009317D1"/>
    <w:rsid w:val="009336CD"/>
    <w:rsid w:val="0093419A"/>
    <w:rsid w:val="009353D7"/>
    <w:rsid w:val="00936F77"/>
    <w:rsid w:val="00941B78"/>
    <w:rsid w:val="0094361B"/>
    <w:rsid w:val="009446A0"/>
    <w:rsid w:val="009466AE"/>
    <w:rsid w:val="00947129"/>
    <w:rsid w:val="00952142"/>
    <w:rsid w:val="00953112"/>
    <w:rsid w:val="009550D8"/>
    <w:rsid w:val="00955C9E"/>
    <w:rsid w:val="00955F9E"/>
    <w:rsid w:val="00961117"/>
    <w:rsid w:val="00962E0E"/>
    <w:rsid w:val="00965448"/>
    <w:rsid w:val="0096616E"/>
    <w:rsid w:val="0096716A"/>
    <w:rsid w:val="00970D41"/>
    <w:rsid w:val="00971A02"/>
    <w:rsid w:val="00971A6B"/>
    <w:rsid w:val="009727F6"/>
    <w:rsid w:val="00972A95"/>
    <w:rsid w:val="009743F3"/>
    <w:rsid w:val="00974EE5"/>
    <w:rsid w:val="0097508B"/>
    <w:rsid w:val="009768C3"/>
    <w:rsid w:val="00983442"/>
    <w:rsid w:val="00985AE7"/>
    <w:rsid w:val="0098709A"/>
    <w:rsid w:val="00987467"/>
    <w:rsid w:val="009922FB"/>
    <w:rsid w:val="00993F53"/>
    <w:rsid w:val="009945EC"/>
    <w:rsid w:val="00995278"/>
    <w:rsid w:val="00995924"/>
    <w:rsid w:val="00996787"/>
    <w:rsid w:val="009A0EAE"/>
    <w:rsid w:val="009A0F6D"/>
    <w:rsid w:val="009A51A1"/>
    <w:rsid w:val="009A62E2"/>
    <w:rsid w:val="009A6FBF"/>
    <w:rsid w:val="009A767C"/>
    <w:rsid w:val="009A7FBD"/>
    <w:rsid w:val="009B025A"/>
    <w:rsid w:val="009B567D"/>
    <w:rsid w:val="009B62F7"/>
    <w:rsid w:val="009B6B26"/>
    <w:rsid w:val="009C3478"/>
    <w:rsid w:val="009C489B"/>
    <w:rsid w:val="009C5B0F"/>
    <w:rsid w:val="009C70F6"/>
    <w:rsid w:val="009C7F01"/>
    <w:rsid w:val="009D2ABF"/>
    <w:rsid w:val="009D53B4"/>
    <w:rsid w:val="009D6434"/>
    <w:rsid w:val="009D7184"/>
    <w:rsid w:val="009E19B9"/>
    <w:rsid w:val="009E399A"/>
    <w:rsid w:val="009E5DF5"/>
    <w:rsid w:val="009E635C"/>
    <w:rsid w:val="009E6729"/>
    <w:rsid w:val="009E706E"/>
    <w:rsid w:val="009F0191"/>
    <w:rsid w:val="009F14AF"/>
    <w:rsid w:val="009F1F25"/>
    <w:rsid w:val="009F31B5"/>
    <w:rsid w:val="00A00D9E"/>
    <w:rsid w:val="00A0130C"/>
    <w:rsid w:val="00A0593A"/>
    <w:rsid w:val="00A07B86"/>
    <w:rsid w:val="00A10949"/>
    <w:rsid w:val="00A10ADB"/>
    <w:rsid w:val="00A1157E"/>
    <w:rsid w:val="00A12DA4"/>
    <w:rsid w:val="00A17007"/>
    <w:rsid w:val="00A172E8"/>
    <w:rsid w:val="00A17506"/>
    <w:rsid w:val="00A25A27"/>
    <w:rsid w:val="00A273D8"/>
    <w:rsid w:val="00A27FAB"/>
    <w:rsid w:val="00A3280F"/>
    <w:rsid w:val="00A36287"/>
    <w:rsid w:val="00A3671B"/>
    <w:rsid w:val="00A4372F"/>
    <w:rsid w:val="00A43C61"/>
    <w:rsid w:val="00A468D5"/>
    <w:rsid w:val="00A477EF"/>
    <w:rsid w:val="00A47BB7"/>
    <w:rsid w:val="00A5033C"/>
    <w:rsid w:val="00A53117"/>
    <w:rsid w:val="00A53D93"/>
    <w:rsid w:val="00A55549"/>
    <w:rsid w:val="00A55B1F"/>
    <w:rsid w:val="00A57FF6"/>
    <w:rsid w:val="00A621E3"/>
    <w:rsid w:val="00A63C5D"/>
    <w:rsid w:val="00A642BC"/>
    <w:rsid w:val="00A67235"/>
    <w:rsid w:val="00A70002"/>
    <w:rsid w:val="00A758DC"/>
    <w:rsid w:val="00A77CF4"/>
    <w:rsid w:val="00A810C7"/>
    <w:rsid w:val="00A8191F"/>
    <w:rsid w:val="00A82FCC"/>
    <w:rsid w:val="00A83C5D"/>
    <w:rsid w:val="00A840DC"/>
    <w:rsid w:val="00A87437"/>
    <w:rsid w:val="00A93AFB"/>
    <w:rsid w:val="00A94917"/>
    <w:rsid w:val="00A969CE"/>
    <w:rsid w:val="00AA0489"/>
    <w:rsid w:val="00AA0BAF"/>
    <w:rsid w:val="00AA1125"/>
    <w:rsid w:val="00AA2619"/>
    <w:rsid w:val="00AB08B3"/>
    <w:rsid w:val="00AB0973"/>
    <w:rsid w:val="00AB17AE"/>
    <w:rsid w:val="00AB588A"/>
    <w:rsid w:val="00AB61A1"/>
    <w:rsid w:val="00AB6377"/>
    <w:rsid w:val="00AC1F4A"/>
    <w:rsid w:val="00AC23FA"/>
    <w:rsid w:val="00AC4A15"/>
    <w:rsid w:val="00AC5599"/>
    <w:rsid w:val="00AC6F30"/>
    <w:rsid w:val="00AC7B46"/>
    <w:rsid w:val="00AD0E1B"/>
    <w:rsid w:val="00AD3BA3"/>
    <w:rsid w:val="00AD42F2"/>
    <w:rsid w:val="00AD4CCD"/>
    <w:rsid w:val="00AD52B1"/>
    <w:rsid w:val="00AD5B51"/>
    <w:rsid w:val="00AE008F"/>
    <w:rsid w:val="00AE1CC6"/>
    <w:rsid w:val="00AE25FF"/>
    <w:rsid w:val="00AE273A"/>
    <w:rsid w:val="00AE27E3"/>
    <w:rsid w:val="00AE2CF5"/>
    <w:rsid w:val="00AE3384"/>
    <w:rsid w:val="00AE49B1"/>
    <w:rsid w:val="00AE4F43"/>
    <w:rsid w:val="00AE5D81"/>
    <w:rsid w:val="00AE6D31"/>
    <w:rsid w:val="00AE73F3"/>
    <w:rsid w:val="00AE7507"/>
    <w:rsid w:val="00AF25E6"/>
    <w:rsid w:val="00AF6DDE"/>
    <w:rsid w:val="00B025F7"/>
    <w:rsid w:val="00B02602"/>
    <w:rsid w:val="00B051C6"/>
    <w:rsid w:val="00B058D8"/>
    <w:rsid w:val="00B0659D"/>
    <w:rsid w:val="00B07631"/>
    <w:rsid w:val="00B10612"/>
    <w:rsid w:val="00B11F70"/>
    <w:rsid w:val="00B12514"/>
    <w:rsid w:val="00B1276A"/>
    <w:rsid w:val="00B13C6C"/>
    <w:rsid w:val="00B13DE2"/>
    <w:rsid w:val="00B154BC"/>
    <w:rsid w:val="00B20039"/>
    <w:rsid w:val="00B2021A"/>
    <w:rsid w:val="00B2022D"/>
    <w:rsid w:val="00B2194A"/>
    <w:rsid w:val="00B21E02"/>
    <w:rsid w:val="00B21F17"/>
    <w:rsid w:val="00B22048"/>
    <w:rsid w:val="00B22660"/>
    <w:rsid w:val="00B2470A"/>
    <w:rsid w:val="00B24C14"/>
    <w:rsid w:val="00B27739"/>
    <w:rsid w:val="00B368C1"/>
    <w:rsid w:val="00B36911"/>
    <w:rsid w:val="00B403FC"/>
    <w:rsid w:val="00B40D38"/>
    <w:rsid w:val="00B410AC"/>
    <w:rsid w:val="00B419E1"/>
    <w:rsid w:val="00B41A6E"/>
    <w:rsid w:val="00B436CD"/>
    <w:rsid w:val="00B459A1"/>
    <w:rsid w:val="00B469BF"/>
    <w:rsid w:val="00B46EF7"/>
    <w:rsid w:val="00B50932"/>
    <w:rsid w:val="00B5188D"/>
    <w:rsid w:val="00B5332E"/>
    <w:rsid w:val="00B53F02"/>
    <w:rsid w:val="00B540FC"/>
    <w:rsid w:val="00B57525"/>
    <w:rsid w:val="00B600C9"/>
    <w:rsid w:val="00B60330"/>
    <w:rsid w:val="00B624A4"/>
    <w:rsid w:val="00B663A5"/>
    <w:rsid w:val="00B66862"/>
    <w:rsid w:val="00B70755"/>
    <w:rsid w:val="00B7118B"/>
    <w:rsid w:val="00B71C4B"/>
    <w:rsid w:val="00B71DC8"/>
    <w:rsid w:val="00B72A3B"/>
    <w:rsid w:val="00B7591A"/>
    <w:rsid w:val="00B774BC"/>
    <w:rsid w:val="00B80C4B"/>
    <w:rsid w:val="00B81277"/>
    <w:rsid w:val="00B81F67"/>
    <w:rsid w:val="00B82E96"/>
    <w:rsid w:val="00B847B1"/>
    <w:rsid w:val="00B92660"/>
    <w:rsid w:val="00B93375"/>
    <w:rsid w:val="00B94AEF"/>
    <w:rsid w:val="00B9568E"/>
    <w:rsid w:val="00B964BB"/>
    <w:rsid w:val="00B96BE0"/>
    <w:rsid w:val="00BA190F"/>
    <w:rsid w:val="00BA435F"/>
    <w:rsid w:val="00BA7860"/>
    <w:rsid w:val="00BB1622"/>
    <w:rsid w:val="00BB1D77"/>
    <w:rsid w:val="00BB3025"/>
    <w:rsid w:val="00BB5C68"/>
    <w:rsid w:val="00BB6F34"/>
    <w:rsid w:val="00BC103E"/>
    <w:rsid w:val="00BC56DD"/>
    <w:rsid w:val="00BC69E1"/>
    <w:rsid w:val="00BC718E"/>
    <w:rsid w:val="00BD03BC"/>
    <w:rsid w:val="00BD1A1A"/>
    <w:rsid w:val="00BD1DEF"/>
    <w:rsid w:val="00BD2BB9"/>
    <w:rsid w:val="00BD6097"/>
    <w:rsid w:val="00BD629B"/>
    <w:rsid w:val="00BD7F8C"/>
    <w:rsid w:val="00BE1F92"/>
    <w:rsid w:val="00BE2CD1"/>
    <w:rsid w:val="00BE390E"/>
    <w:rsid w:val="00BE492A"/>
    <w:rsid w:val="00BE7261"/>
    <w:rsid w:val="00BE772A"/>
    <w:rsid w:val="00BE7BD9"/>
    <w:rsid w:val="00BF07AB"/>
    <w:rsid w:val="00BF0A84"/>
    <w:rsid w:val="00BF1607"/>
    <w:rsid w:val="00BF3739"/>
    <w:rsid w:val="00BF37E8"/>
    <w:rsid w:val="00BF5AE8"/>
    <w:rsid w:val="00BF5B2B"/>
    <w:rsid w:val="00C006C6"/>
    <w:rsid w:val="00C02176"/>
    <w:rsid w:val="00C03706"/>
    <w:rsid w:val="00C03916"/>
    <w:rsid w:val="00C03B40"/>
    <w:rsid w:val="00C04155"/>
    <w:rsid w:val="00C054F4"/>
    <w:rsid w:val="00C05FE4"/>
    <w:rsid w:val="00C11E11"/>
    <w:rsid w:val="00C139DD"/>
    <w:rsid w:val="00C14CC5"/>
    <w:rsid w:val="00C15D4B"/>
    <w:rsid w:val="00C16261"/>
    <w:rsid w:val="00C16515"/>
    <w:rsid w:val="00C16BAF"/>
    <w:rsid w:val="00C17924"/>
    <w:rsid w:val="00C17B10"/>
    <w:rsid w:val="00C218FF"/>
    <w:rsid w:val="00C22197"/>
    <w:rsid w:val="00C22EF9"/>
    <w:rsid w:val="00C231A5"/>
    <w:rsid w:val="00C240FF"/>
    <w:rsid w:val="00C30B3B"/>
    <w:rsid w:val="00C3333E"/>
    <w:rsid w:val="00C35931"/>
    <w:rsid w:val="00C36D3D"/>
    <w:rsid w:val="00C41577"/>
    <w:rsid w:val="00C42176"/>
    <w:rsid w:val="00C424E9"/>
    <w:rsid w:val="00C43FE6"/>
    <w:rsid w:val="00C44383"/>
    <w:rsid w:val="00C4571C"/>
    <w:rsid w:val="00C50BAA"/>
    <w:rsid w:val="00C50BBF"/>
    <w:rsid w:val="00C526F8"/>
    <w:rsid w:val="00C536CC"/>
    <w:rsid w:val="00C54B4F"/>
    <w:rsid w:val="00C55D0C"/>
    <w:rsid w:val="00C55D7B"/>
    <w:rsid w:val="00C60953"/>
    <w:rsid w:val="00C6444D"/>
    <w:rsid w:val="00C709C7"/>
    <w:rsid w:val="00C70BEC"/>
    <w:rsid w:val="00C7159D"/>
    <w:rsid w:val="00C72CE1"/>
    <w:rsid w:val="00C7533C"/>
    <w:rsid w:val="00C76D21"/>
    <w:rsid w:val="00C76EF2"/>
    <w:rsid w:val="00C770D3"/>
    <w:rsid w:val="00C802D1"/>
    <w:rsid w:val="00C80F2E"/>
    <w:rsid w:val="00C833B6"/>
    <w:rsid w:val="00C840E3"/>
    <w:rsid w:val="00C8608D"/>
    <w:rsid w:val="00C869A1"/>
    <w:rsid w:val="00C86AB1"/>
    <w:rsid w:val="00C8768E"/>
    <w:rsid w:val="00C900A9"/>
    <w:rsid w:val="00C903A9"/>
    <w:rsid w:val="00C91948"/>
    <w:rsid w:val="00C92070"/>
    <w:rsid w:val="00C92A90"/>
    <w:rsid w:val="00C93AA2"/>
    <w:rsid w:val="00C94F37"/>
    <w:rsid w:val="00C96529"/>
    <w:rsid w:val="00CA05E9"/>
    <w:rsid w:val="00CA2B4B"/>
    <w:rsid w:val="00CA315D"/>
    <w:rsid w:val="00CA35E0"/>
    <w:rsid w:val="00CA3DB6"/>
    <w:rsid w:val="00CA3F4B"/>
    <w:rsid w:val="00CA4E3D"/>
    <w:rsid w:val="00CB051D"/>
    <w:rsid w:val="00CB511E"/>
    <w:rsid w:val="00CB5DDA"/>
    <w:rsid w:val="00CB7CAE"/>
    <w:rsid w:val="00CC1A55"/>
    <w:rsid w:val="00CC2337"/>
    <w:rsid w:val="00CC2523"/>
    <w:rsid w:val="00CC2652"/>
    <w:rsid w:val="00CC42C5"/>
    <w:rsid w:val="00CC4CC0"/>
    <w:rsid w:val="00CC51E9"/>
    <w:rsid w:val="00CC683B"/>
    <w:rsid w:val="00CC6EDB"/>
    <w:rsid w:val="00CC7AB9"/>
    <w:rsid w:val="00CE101F"/>
    <w:rsid w:val="00CE158D"/>
    <w:rsid w:val="00CE26AC"/>
    <w:rsid w:val="00CE3BC0"/>
    <w:rsid w:val="00CE6B2B"/>
    <w:rsid w:val="00CE70AC"/>
    <w:rsid w:val="00CF434F"/>
    <w:rsid w:val="00CF4E4D"/>
    <w:rsid w:val="00CF5859"/>
    <w:rsid w:val="00CF6A9A"/>
    <w:rsid w:val="00D00AD3"/>
    <w:rsid w:val="00D029B9"/>
    <w:rsid w:val="00D0300C"/>
    <w:rsid w:val="00D0384D"/>
    <w:rsid w:val="00D045BA"/>
    <w:rsid w:val="00D04D79"/>
    <w:rsid w:val="00D04FFE"/>
    <w:rsid w:val="00D055B5"/>
    <w:rsid w:val="00D055DB"/>
    <w:rsid w:val="00D06C2E"/>
    <w:rsid w:val="00D0714D"/>
    <w:rsid w:val="00D0756F"/>
    <w:rsid w:val="00D10217"/>
    <w:rsid w:val="00D10750"/>
    <w:rsid w:val="00D114E3"/>
    <w:rsid w:val="00D12E53"/>
    <w:rsid w:val="00D16371"/>
    <w:rsid w:val="00D176E5"/>
    <w:rsid w:val="00D17E5C"/>
    <w:rsid w:val="00D21A9F"/>
    <w:rsid w:val="00D24389"/>
    <w:rsid w:val="00D24665"/>
    <w:rsid w:val="00D246D8"/>
    <w:rsid w:val="00D2633B"/>
    <w:rsid w:val="00D30860"/>
    <w:rsid w:val="00D32F1D"/>
    <w:rsid w:val="00D35AC8"/>
    <w:rsid w:val="00D369E4"/>
    <w:rsid w:val="00D40223"/>
    <w:rsid w:val="00D40ED6"/>
    <w:rsid w:val="00D4368D"/>
    <w:rsid w:val="00D43DBB"/>
    <w:rsid w:val="00D43DD9"/>
    <w:rsid w:val="00D44A74"/>
    <w:rsid w:val="00D45429"/>
    <w:rsid w:val="00D4777C"/>
    <w:rsid w:val="00D50010"/>
    <w:rsid w:val="00D50DD3"/>
    <w:rsid w:val="00D5106A"/>
    <w:rsid w:val="00D51566"/>
    <w:rsid w:val="00D53739"/>
    <w:rsid w:val="00D55DE2"/>
    <w:rsid w:val="00D56A54"/>
    <w:rsid w:val="00D56FBF"/>
    <w:rsid w:val="00D57E66"/>
    <w:rsid w:val="00D61153"/>
    <w:rsid w:val="00D61C48"/>
    <w:rsid w:val="00D62427"/>
    <w:rsid w:val="00D64EA5"/>
    <w:rsid w:val="00D65578"/>
    <w:rsid w:val="00D70FE0"/>
    <w:rsid w:val="00D71662"/>
    <w:rsid w:val="00D73912"/>
    <w:rsid w:val="00D74352"/>
    <w:rsid w:val="00D75BC3"/>
    <w:rsid w:val="00D77693"/>
    <w:rsid w:val="00D80F55"/>
    <w:rsid w:val="00D80F5D"/>
    <w:rsid w:val="00D81A45"/>
    <w:rsid w:val="00D82BA2"/>
    <w:rsid w:val="00D844A2"/>
    <w:rsid w:val="00D847E4"/>
    <w:rsid w:val="00D84E2F"/>
    <w:rsid w:val="00D8756E"/>
    <w:rsid w:val="00D92306"/>
    <w:rsid w:val="00D925F4"/>
    <w:rsid w:val="00D95A9C"/>
    <w:rsid w:val="00D96216"/>
    <w:rsid w:val="00DA17C8"/>
    <w:rsid w:val="00DA23EB"/>
    <w:rsid w:val="00DA2CEA"/>
    <w:rsid w:val="00DA2D29"/>
    <w:rsid w:val="00DA2E8D"/>
    <w:rsid w:val="00DA6178"/>
    <w:rsid w:val="00DB0CF9"/>
    <w:rsid w:val="00DB4A13"/>
    <w:rsid w:val="00DB53E6"/>
    <w:rsid w:val="00DB7551"/>
    <w:rsid w:val="00DC2A56"/>
    <w:rsid w:val="00DC63C8"/>
    <w:rsid w:val="00DD37E1"/>
    <w:rsid w:val="00DD6723"/>
    <w:rsid w:val="00DE000D"/>
    <w:rsid w:val="00DE0B23"/>
    <w:rsid w:val="00DE0EF0"/>
    <w:rsid w:val="00DE3C90"/>
    <w:rsid w:val="00DE6AED"/>
    <w:rsid w:val="00DE72A5"/>
    <w:rsid w:val="00DF00B2"/>
    <w:rsid w:val="00DF1DED"/>
    <w:rsid w:val="00DF2937"/>
    <w:rsid w:val="00DF4158"/>
    <w:rsid w:val="00E004BC"/>
    <w:rsid w:val="00E014A8"/>
    <w:rsid w:val="00E01A50"/>
    <w:rsid w:val="00E0251A"/>
    <w:rsid w:val="00E029D4"/>
    <w:rsid w:val="00E03635"/>
    <w:rsid w:val="00E05621"/>
    <w:rsid w:val="00E059D1"/>
    <w:rsid w:val="00E10506"/>
    <w:rsid w:val="00E10D49"/>
    <w:rsid w:val="00E1413F"/>
    <w:rsid w:val="00E15D3C"/>
    <w:rsid w:val="00E17749"/>
    <w:rsid w:val="00E23A7B"/>
    <w:rsid w:val="00E23A97"/>
    <w:rsid w:val="00E24D45"/>
    <w:rsid w:val="00E258DD"/>
    <w:rsid w:val="00E30304"/>
    <w:rsid w:val="00E34EDB"/>
    <w:rsid w:val="00E363A9"/>
    <w:rsid w:val="00E37E52"/>
    <w:rsid w:val="00E41171"/>
    <w:rsid w:val="00E428E2"/>
    <w:rsid w:val="00E447A1"/>
    <w:rsid w:val="00E449B0"/>
    <w:rsid w:val="00E50543"/>
    <w:rsid w:val="00E52122"/>
    <w:rsid w:val="00E531A1"/>
    <w:rsid w:val="00E53B83"/>
    <w:rsid w:val="00E549A8"/>
    <w:rsid w:val="00E605A1"/>
    <w:rsid w:val="00E607B4"/>
    <w:rsid w:val="00E63834"/>
    <w:rsid w:val="00E6488F"/>
    <w:rsid w:val="00E66B99"/>
    <w:rsid w:val="00E675AB"/>
    <w:rsid w:val="00E72195"/>
    <w:rsid w:val="00E748F4"/>
    <w:rsid w:val="00E755D2"/>
    <w:rsid w:val="00E777C3"/>
    <w:rsid w:val="00E800B3"/>
    <w:rsid w:val="00E801A1"/>
    <w:rsid w:val="00E80A00"/>
    <w:rsid w:val="00E810A5"/>
    <w:rsid w:val="00E82B52"/>
    <w:rsid w:val="00E83D13"/>
    <w:rsid w:val="00E855D7"/>
    <w:rsid w:val="00E87A5F"/>
    <w:rsid w:val="00E87EAE"/>
    <w:rsid w:val="00E90686"/>
    <w:rsid w:val="00E924FB"/>
    <w:rsid w:val="00E94245"/>
    <w:rsid w:val="00E97344"/>
    <w:rsid w:val="00EA451E"/>
    <w:rsid w:val="00EA700C"/>
    <w:rsid w:val="00EB317E"/>
    <w:rsid w:val="00EB4BD4"/>
    <w:rsid w:val="00EB4E46"/>
    <w:rsid w:val="00EB6F7D"/>
    <w:rsid w:val="00EB7788"/>
    <w:rsid w:val="00EC03D0"/>
    <w:rsid w:val="00EC0CD9"/>
    <w:rsid w:val="00EC5626"/>
    <w:rsid w:val="00EC6CDA"/>
    <w:rsid w:val="00ED02FB"/>
    <w:rsid w:val="00ED333C"/>
    <w:rsid w:val="00ED3D1F"/>
    <w:rsid w:val="00ED3F6F"/>
    <w:rsid w:val="00ED63C9"/>
    <w:rsid w:val="00EE0902"/>
    <w:rsid w:val="00EE0EF9"/>
    <w:rsid w:val="00EE2386"/>
    <w:rsid w:val="00EE6302"/>
    <w:rsid w:val="00EE639D"/>
    <w:rsid w:val="00EE75E3"/>
    <w:rsid w:val="00F02970"/>
    <w:rsid w:val="00F0428E"/>
    <w:rsid w:val="00F05036"/>
    <w:rsid w:val="00F062DC"/>
    <w:rsid w:val="00F07E08"/>
    <w:rsid w:val="00F11267"/>
    <w:rsid w:val="00F12F1B"/>
    <w:rsid w:val="00F13CCC"/>
    <w:rsid w:val="00F13E39"/>
    <w:rsid w:val="00F16927"/>
    <w:rsid w:val="00F209AB"/>
    <w:rsid w:val="00F26882"/>
    <w:rsid w:val="00F26EF2"/>
    <w:rsid w:val="00F306B9"/>
    <w:rsid w:val="00F34BAB"/>
    <w:rsid w:val="00F37308"/>
    <w:rsid w:val="00F410A0"/>
    <w:rsid w:val="00F411AB"/>
    <w:rsid w:val="00F429D3"/>
    <w:rsid w:val="00F44FE9"/>
    <w:rsid w:val="00F4782E"/>
    <w:rsid w:val="00F47AA6"/>
    <w:rsid w:val="00F525F9"/>
    <w:rsid w:val="00F5344B"/>
    <w:rsid w:val="00F54A53"/>
    <w:rsid w:val="00F56F18"/>
    <w:rsid w:val="00F607C2"/>
    <w:rsid w:val="00F60C29"/>
    <w:rsid w:val="00F61C06"/>
    <w:rsid w:val="00F70CEB"/>
    <w:rsid w:val="00F7196C"/>
    <w:rsid w:val="00F751DA"/>
    <w:rsid w:val="00F75F05"/>
    <w:rsid w:val="00F816F0"/>
    <w:rsid w:val="00F841E2"/>
    <w:rsid w:val="00F84889"/>
    <w:rsid w:val="00F857AB"/>
    <w:rsid w:val="00F85DCD"/>
    <w:rsid w:val="00F8612C"/>
    <w:rsid w:val="00F87667"/>
    <w:rsid w:val="00F903BA"/>
    <w:rsid w:val="00F94486"/>
    <w:rsid w:val="00F94B6C"/>
    <w:rsid w:val="00F9615C"/>
    <w:rsid w:val="00F9716A"/>
    <w:rsid w:val="00F97931"/>
    <w:rsid w:val="00FA01B8"/>
    <w:rsid w:val="00FA1ED1"/>
    <w:rsid w:val="00FA2392"/>
    <w:rsid w:val="00FA29F2"/>
    <w:rsid w:val="00FA4265"/>
    <w:rsid w:val="00FA476B"/>
    <w:rsid w:val="00FA47DB"/>
    <w:rsid w:val="00FA4F28"/>
    <w:rsid w:val="00FA5329"/>
    <w:rsid w:val="00FA783B"/>
    <w:rsid w:val="00FB0EEA"/>
    <w:rsid w:val="00FB2088"/>
    <w:rsid w:val="00FB5739"/>
    <w:rsid w:val="00FC050F"/>
    <w:rsid w:val="00FC084C"/>
    <w:rsid w:val="00FC31C1"/>
    <w:rsid w:val="00FC61EF"/>
    <w:rsid w:val="00FC6308"/>
    <w:rsid w:val="00FC7675"/>
    <w:rsid w:val="00FC7A28"/>
    <w:rsid w:val="00FD1AE1"/>
    <w:rsid w:val="00FD4BB6"/>
    <w:rsid w:val="00FD59F9"/>
    <w:rsid w:val="00FE03FD"/>
    <w:rsid w:val="00FE1EFF"/>
    <w:rsid w:val="00FE20E8"/>
    <w:rsid w:val="00FE2710"/>
    <w:rsid w:val="00FE496C"/>
    <w:rsid w:val="00FE5510"/>
    <w:rsid w:val="00FE5FB7"/>
    <w:rsid w:val="00FE7077"/>
    <w:rsid w:val="00FF156D"/>
    <w:rsid w:val="00FF1D6F"/>
    <w:rsid w:val="00FF5A4D"/>
    <w:rsid w:val="00FF6340"/>
    <w:rsid w:val="00FF76B4"/>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B94DFC4C-4CD3-41D3-923A-2AF7DC36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7B4F5D"/>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NO">
    <w:name w:val="NO"/>
    <w:basedOn w:val="a"/>
    <w:link w:val="NOChar"/>
    <w:qFormat/>
    <w:rsid w:val="00442DDC"/>
    <w:pPr>
      <w:keepLines/>
      <w:spacing w:after="180"/>
      <w:ind w:left="1135" w:hanging="851"/>
    </w:pPr>
    <w:rPr>
      <w:lang w:val="x-none"/>
    </w:rPr>
  </w:style>
  <w:style w:type="character" w:customStyle="1" w:styleId="NOChar">
    <w:name w:val="NO Char"/>
    <w:link w:val="NO"/>
    <w:rsid w:val="00442DDC"/>
    <w:rPr>
      <w:rFonts w:eastAsia="宋体"/>
      <w:lang w:val="x-none" w:eastAsia="en-US"/>
    </w:rPr>
  </w:style>
  <w:style w:type="paragraph" w:customStyle="1" w:styleId="B2">
    <w:name w:val="B2"/>
    <w:basedOn w:val="a"/>
    <w:link w:val="B2Char"/>
    <w:rsid w:val="00442DDC"/>
    <w:pPr>
      <w:spacing w:after="180"/>
      <w:ind w:left="851" w:hanging="284"/>
    </w:pPr>
    <w:rPr>
      <w:lang w:eastAsia="x-none"/>
    </w:rPr>
  </w:style>
  <w:style w:type="character" w:customStyle="1" w:styleId="B2Char">
    <w:name w:val="B2 Char"/>
    <w:link w:val="B2"/>
    <w:rsid w:val="00442DDC"/>
    <w:rPr>
      <w:rFonts w:eastAsia="宋体"/>
      <w:lang w:val="en-GB" w:eastAsia="x-none"/>
    </w:rPr>
  </w:style>
  <w:style w:type="paragraph" w:customStyle="1" w:styleId="TAL">
    <w:name w:val="TAL"/>
    <w:basedOn w:val="a"/>
    <w:link w:val="TALChar"/>
    <w:qFormat/>
    <w:rsid w:val="00442DDC"/>
    <w:pPr>
      <w:keepNext/>
      <w:keepLines/>
    </w:pPr>
    <w:rPr>
      <w:rFonts w:ascii="Arial" w:hAnsi="Arial"/>
      <w:sz w:val="18"/>
      <w:lang w:eastAsia="x-none"/>
    </w:rPr>
  </w:style>
  <w:style w:type="character" w:customStyle="1" w:styleId="TALChar">
    <w:name w:val="TAL Char"/>
    <w:link w:val="TAL"/>
    <w:rsid w:val="00442DDC"/>
    <w:rPr>
      <w:rFonts w:ascii="Arial" w:eastAsia="宋体" w:hAnsi="Arial"/>
      <w:sz w:val="18"/>
      <w:lang w:val="en-GB" w:eastAsia="x-none"/>
    </w:rPr>
  </w:style>
  <w:style w:type="paragraph" w:customStyle="1" w:styleId="TAH">
    <w:name w:val="TAH"/>
    <w:basedOn w:val="TAC"/>
    <w:link w:val="TAHCar"/>
    <w:rsid w:val="00442DDC"/>
    <w:rPr>
      <w:b/>
    </w:rPr>
  </w:style>
  <w:style w:type="paragraph" w:customStyle="1" w:styleId="TAC">
    <w:name w:val="TAC"/>
    <w:basedOn w:val="TAL"/>
    <w:link w:val="TACChar"/>
    <w:rsid w:val="00442DDC"/>
    <w:pPr>
      <w:jc w:val="center"/>
    </w:pPr>
  </w:style>
  <w:style w:type="character" w:customStyle="1" w:styleId="TACChar">
    <w:name w:val="TAC Char"/>
    <w:link w:val="TAC"/>
    <w:locked/>
    <w:rsid w:val="00442DDC"/>
    <w:rPr>
      <w:rFonts w:ascii="Arial" w:eastAsia="宋体" w:hAnsi="Arial"/>
      <w:sz w:val="18"/>
      <w:lang w:val="en-GB" w:eastAsia="x-none"/>
    </w:rPr>
  </w:style>
  <w:style w:type="character" w:customStyle="1" w:styleId="TAHCar">
    <w:name w:val="TAH Car"/>
    <w:link w:val="TAH"/>
    <w:rsid w:val="00442DDC"/>
    <w:rPr>
      <w:rFonts w:ascii="Arial" w:eastAsia="宋体" w:hAnsi="Arial"/>
      <w:b/>
      <w:sz w:val="18"/>
      <w:lang w:val="en-GB" w:eastAsia="x-none"/>
    </w:rPr>
  </w:style>
  <w:style w:type="paragraph" w:customStyle="1" w:styleId="TH">
    <w:name w:val="TH"/>
    <w:basedOn w:val="a"/>
    <w:link w:val="THChar"/>
    <w:rsid w:val="00442DDC"/>
    <w:pPr>
      <w:keepNext/>
      <w:keepLines/>
      <w:spacing w:before="60" w:after="180"/>
      <w:jc w:val="center"/>
    </w:pPr>
    <w:rPr>
      <w:rFonts w:ascii="Arial" w:hAnsi="Arial"/>
      <w:b/>
      <w:lang w:eastAsia="x-none"/>
    </w:rPr>
  </w:style>
  <w:style w:type="character" w:customStyle="1" w:styleId="THChar">
    <w:name w:val="TH Char"/>
    <w:link w:val="TH"/>
    <w:rsid w:val="00442DDC"/>
    <w:rPr>
      <w:rFonts w:ascii="Arial" w:eastAsia="宋体" w:hAnsi="Arial"/>
      <w:b/>
      <w:lang w:val="en-GB" w:eastAsia="x-none"/>
    </w:rPr>
  </w:style>
  <w:style w:type="paragraph" w:styleId="aa">
    <w:name w:val="annotation subject"/>
    <w:basedOn w:val="a5"/>
    <w:next w:val="a5"/>
    <w:link w:val="Char0"/>
    <w:rsid w:val="00C86AB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C86AB1"/>
    <w:rPr>
      <w:rFonts w:ascii="Arial" w:hAnsi="Arial"/>
      <w:lang w:val="en-GB" w:eastAsia="en-US"/>
    </w:rPr>
  </w:style>
  <w:style w:type="character" w:customStyle="1" w:styleId="Char0">
    <w:name w:val="批注主题 Char"/>
    <w:link w:val="aa"/>
    <w:rsid w:val="00C86AB1"/>
    <w:rPr>
      <w:rFonts w:ascii="Arial" w:hAnsi="Arial"/>
      <w:b/>
      <w:bCs/>
      <w:lang w:val="en-GB" w:eastAsia="en-US"/>
    </w:rPr>
  </w:style>
  <w:style w:type="paragraph" w:styleId="ab">
    <w:name w:val="Balloon Text"/>
    <w:basedOn w:val="a"/>
    <w:link w:val="Char1"/>
    <w:rsid w:val="00C86AB1"/>
    <w:rPr>
      <w:rFonts w:ascii="Microsoft YaHei UI" w:eastAsia="Microsoft YaHei UI"/>
      <w:sz w:val="18"/>
      <w:szCs w:val="18"/>
    </w:rPr>
  </w:style>
  <w:style w:type="character" w:customStyle="1" w:styleId="Char1">
    <w:name w:val="批注框文本 Char"/>
    <w:link w:val="ab"/>
    <w:rsid w:val="00C86AB1"/>
    <w:rPr>
      <w:rFonts w:ascii="Microsoft YaHei UI" w:eastAsia="Microsoft YaHei UI"/>
      <w:sz w:val="18"/>
      <w:szCs w:val="18"/>
      <w:lang w:val="en-GB" w:eastAsia="en-US"/>
    </w:rPr>
  </w:style>
  <w:style w:type="character" w:customStyle="1" w:styleId="4Char">
    <w:name w:val="标题 4 Char"/>
    <w:link w:val="4"/>
    <w:semiHidden/>
    <w:rsid w:val="007B4F5D"/>
    <w:rPr>
      <w:rFonts w:ascii="Calibri" w:eastAsia="宋体" w:hAnsi="Calibri" w:cs="Times New Roman"/>
      <w:b/>
      <w:bCs/>
      <w:sz w:val="28"/>
      <w:szCs w:val="28"/>
      <w:lang w:val="en-GB" w:eastAsia="en-US"/>
    </w:rPr>
  </w:style>
  <w:style w:type="character" w:customStyle="1" w:styleId="B1Char">
    <w:name w:val="B1 Char"/>
    <w:link w:val="B1"/>
    <w:locked/>
    <w:rsid w:val="00F13E39"/>
    <w:rPr>
      <w:rFonts w:ascii="Arial" w:hAnsi="Arial"/>
      <w:lang w:val="en-GB" w:eastAsia="en-US"/>
    </w:rPr>
  </w:style>
  <w:style w:type="character" w:customStyle="1" w:styleId="NOZchn">
    <w:name w:val="NO Zchn"/>
    <w:rsid w:val="004A50E3"/>
    <w:rPr>
      <w:lang w:val="en-GB"/>
    </w:rPr>
  </w:style>
  <w:style w:type="paragraph" w:customStyle="1" w:styleId="B3">
    <w:name w:val="B3"/>
    <w:basedOn w:val="a"/>
    <w:rsid w:val="004A50E3"/>
    <w:pPr>
      <w:spacing w:after="180"/>
      <w:ind w:left="1135" w:hanging="284"/>
    </w:pPr>
  </w:style>
  <w:style w:type="paragraph" w:customStyle="1" w:styleId="B4">
    <w:name w:val="B4"/>
    <w:basedOn w:val="a"/>
    <w:rsid w:val="004A50E3"/>
    <w:pPr>
      <w:spacing w:after="180"/>
      <w:ind w:left="1418" w:hanging="284"/>
    </w:pPr>
  </w:style>
  <w:style w:type="paragraph" w:customStyle="1" w:styleId="B5">
    <w:name w:val="B5"/>
    <w:basedOn w:val="a"/>
    <w:rsid w:val="004A50E3"/>
    <w:pPr>
      <w:spacing w:after="180"/>
      <w:ind w:left="1702" w:hanging="284"/>
    </w:pPr>
  </w:style>
  <w:style w:type="table" w:styleId="ac">
    <w:name w:val="Table Grid"/>
    <w:basedOn w:val="a1"/>
    <w:uiPriority w:val="39"/>
    <w:rsid w:val="00367BE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7BEF"/>
    <w:pPr>
      <w:widowControl w:val="0"/>
      <w:ind w:firstLineChars="200" w:firstLine="420"/>
      <w:jc w:val="both"/>
    </w:pPr>
    <w:rPr>
      <w:rFonts w:ascii="Calibri" w:hAnsi="Calibri"/>
      <w:kern w:val="2"/>
      <w:sz w:val="21"/>
      <w:szCs w:val="22"/>
      <w:lang w:val="en-US" w:eastAsia="zh-CN"/>
    </w:rPr>
  </w:style>
  <w:style w:type="paragraph" w:customStyle="1" w:styleId="TAN">
    <w:name w:val="TAN"/>
    <w:basedOn w:val="TAL"/>
    <w:link w:val="TANChar"/>
    <w:rsid w:val="001A1841"/>
    <w:pPr>
      <w:ind w:left="851" w:hanging="851"/>
    </w:pPr>
    <w:rPr>
      <w:rFonts w:eastAsia="Times New Roman"/>
      <w:lang w:eastAsia="en-US"/>
    </w:rPr>
  </w:style>
  <w:style w:type="paragraph" w:customStyle="1" w:styleId="TF">
    <w:name w:val="TF"/>
    <w:aliases w:val="left"/>
    <w:basedOn w:val="a"/>
    <w:link w:val="TF0"/>
    <w:rsid w:val="001A1841"/>
    <w:pPr>
      <w:keepLines/>
      <w:spacing w:after="240"/>
      <w:jc w:val="center"/>
    </w:pPr>
    <w:rPr>
      <w:rFonts w:ascii="Arial" w:eastAsia="Times New Roman" w:hAnsi="Arial"/>
      <w:b/>
      <w:lang w:eastAsia="x-none"/>
    </w:rPr>
  </w:style>
  <w:style w:type="character" w:customStyle="1" w:styleId="TALZchn">
    <w:name w:val="TAL Zchn"/>
    <w:rsid w:val="001A1841"/>
    <w:rPr>
      <w:rFonts w:ascii="Arial" w:hAnsi="Arial"/>
      <w:sz w:val="18"/>
      <w:lang w:val="en-GB" w:eastAsia="en-US" w:bidi="ar-SA"/>
    </w:rPr>
  </w:style>
  <w:style w:type="character" w:customStyle="1" w:styleId="TF0">
    <w:name w:val="TF (文字)"/>
    <w:link w:val="TF"/>
    <w:locked/>
    <w:rsid w:val="001A1841"/>
    <w:rPr>
      <w:rFonts w:ascii="Arial" w:eastAsia="Times New Roman" w:hAnsi="Arial"/>
      <w:b/>
      <w:lang w:val="en-GB" w:eastAsia="x-none"/>
    </w:rPr>
  </w:style>
  <w:style w:type="character" w:customStyle="1" w:styleId="TANChar">
    <w:name w:val="TAN Char"/>
    <w:link w:val="TAN"/>
    <w:rsid w:val="001A184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4124">
      <w:bodyDiv w:val="1"/>
      <w:marLeft w:val="0"/>
      <w:marRight w:val="0"/>
      <w:marTop w:val="0"/>
      <w:marBottom w:val="0"/>
      <w:divBdr>
        <w:top w:val="none" w:sz="0" w:space="0" w:color="auto"/>
        <w:left w:val="none" w:sz="0" w:space="0" w:color="auto"/>
        <w:bottom w:val="none" w:sz="0" w:space="0" w:color="auto"/>
        <w:right w:val="none" w:sz="0" w:space="0" w:color="auto"/>
      </w:divBdr>
    </w:div>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24839292">
      <w:bodyDiv w:val="1"/>
      <w:marLeft w:val="0"/>
      <w:marRight w:val="0"/>
      <w:marTop w:val="0"/>
      <w:marBottom w:val="0"/>
      <w:divBdr>
        <w:top w:val="none" w:sz="0" w:space="0" w:color="auto"/>
        <w:left w:val="none" w:sz="0" w:space="0" w:color="auto"/>
        <w:bottom w:val="none" w:sz="0" w:space="0" w:color="auto"/>
        <w:right w:val="none" w:sz="0" w:space="0" w:color="auto"/>
      </w:divBdr>
      <w:divsChild>
        <w:div w:id="49960715">
          <w:marLeft w:val="1267"/>
          <w:marRight w:val="0"/>
          <w:marTop w:val="86"/>
          <w:marBottom w:val="0"/>
          <w:divBdr>
            <w:top w:val="none" w:sz="0" w:space="0" w:color="auto"/>
            <w:left w:val="none" w:sz="0" w:space="0" w:color="auto"/>
            <w:bottom w:val="none" w:sz="0" w:space="0" w:color="auto"/>
            <w:right w:val="none" w:sz="0" w:space="0" w:color="auto"/>
          </w:divBdr>
        </w:div>
        <w:div w:id="158545768">
          <w:marLeft w:val="1886"/>
          <w:marRight w:val="0"/>
          <w:marTop w:val="86"/>
          <w:marBottom w:val="0"/>
          <w:divBdr>
            <w:top w:val="none" w:sz="0" w:space="0" w:color="auto"/>
            <w:left w:val="none" w:sz="0" w:space="0" w:color="auto"/>
            <w:bottom w:val="none" w:sz="0" w:space="0" w:color="auto"/>
            <w:right w:val="none" w:sz="0" w:space="0" w:color="auto"/>
          </w:divBdr>
        </w:div>
        <w:div w:id="599535453">
          <w:marLeft w:val="1267"/>
          <w:marRight w:val="0"/>
          <w:marTop w:val="86"/>
          <w:marBottom w:val="0"/>
          <w:divBdr>
            <w:top w:val="none" w:sz="0" w:space="0" w:color="auto"/>
            <w:left w:val="none" w:sz="0" w:space="0" w:color="auto"/>
            <w:bottom w:val="none" w:sz="0" w:space="0" w:color="auto"/>
            <w:right w:val="none" w:sz="0" w:space="0" w:color="auto"/>
          </w:divBdr>
        </w:div>
        <w:div w:id="734475424">
          <w:marLeft w:val="1886"/>
          <w:marRight w:val="0"/>
          <w:marTop w:val="86"/>
          <w:marBottom w:val="0"/>
          <w:divBdr>
            <w:top w:val="none" w:sz="0" w:space="0" w:color="auto"/>
            <w:left w:val="none" w:sz="0" w:space="0" w:color="auto"/>
            <w:bottom w:val="none" w:sz="0" w:space="0" w:color="auto"/>
            <w:right w:val="none" w:sz="0" w:space="0" w:color="auto"/>
          </w:divBdr>
        </w:div>
        <w:div w:id="1332221357">
          <w:marLeft w:val="1267"/>
          <w:marRight w:val="0"/>
          <w:marTop w:val="86"/>
          <w:marBottom w:val="0"/>
          <w:divBdr>
            <w:top w:val="none" w:sz="0" w:space="0" w:color="auto"/>
            <w:left w:val="none" w:sz="0" w:space="0" w:color="auto"/>
            <w:bottom w:val="none" w:sz="0" w:space="0" w:color="auto"/>
            <w:right w:val="none" w:sz="0" w:space="0" w:color="auto"/>
          </w:divBdr>
        </w:div>
        <w:div w:id="1702365895">
          <w:marLeft w:val="1166"/>
          <w:marRight w:val="0"/>
          <w:marTop w:val="86"/>
          <w:marBottom w:val="0"/>
          <w:divBdr>
            <w:top w:val="none" w:sz="0" w:space="0" w:color="auto"/>
            <w:left w:val="none" w:sz="0" w:space="0" w:color="auto"/>
            <w:bottom w:val="none" w:sz="0" w:space="0" w:color="auto"/>
            <w:right w:val="none" w:sz="0" w:space="0" w:color="auto"/>
          </w:divBdr>
        </w:div>
      </w:divsChild>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2373914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87799089">
      <w:bodyDiv w:val="1"/>
      <w:marLeft w:val="0"/>
      <w:marRight w:val="0"/>
      <w:marTop w:val="0"/>
      <w:marBottom w:val="0"/>
      <w:divBdr>
        <w:top w:val="none" w:sz="0" w:space="0" w:color="auto"/>
        <w:left w:val="none" w:sz="0" w:space="0" w:color="auto"/>
        <w:bottom w:val="none" w:sz="0" w:space="0" w:color="auto"/>
        <w:right w:val="none" w:sz="0" w:space="0" w:color="auto"/>
      </w:divBdr>
    </w:div>
    <w:div w:id="589239403">
      <w:bodyDiv w:val="1"/>
      <w:marLeft w:val="0"/>
      <w:marRight w:val="0"/>
      <w:marTop w:val="0"/>
      <w:marBottom w:val="0"/>
      <w:divBdr>
        <w:top w:val="none" w:sz="0" w:space="0" w:color="auto"/>
        <w:left w:val="none" w:sz="0" w:space="0" w:color="auto"/>
        <w:bottom w:val="none" w:sz="0" w:space="0" w:color="auto"/>
        <w:right w:val="none" w:sz="0" w:space="0" w:color="auto"/>
      </w:divBdr>
      <w:divsChild>
        <w:div w:id="540560283">
          <w:marLeft w:val="1267"/>
          <w:marRight w:val="0"/>
          <w:marTop w:val="86"/>
          <w:marBottom w:val="0"/>
          <w:divBdr>
            <w:top w:val="none" w:sz="0" w:space="0" w:color="auto"/>
            <w:left w:val="none" w:sz="0" w:space="0" w:color="auto"/>
            <w:bottom w:val="none" w:sz="0" w:space="0" w:color="auto"/>
            <w:right w:val="none" w:sz="0" w:space="0" w:color="auto"/>
          </w:divBdr>
        </w:div>
        <w:div w:id="832646334">
          <w:marLeft w:val="1267"/>
          <w:marRight w:val="0"/>
          <w:marTop w:val="86"/>
          <w:marBottom w:val="0"/>
          <w:divBdr>
            <w:top w:val="none" w:sz="0" w:space="0" w:color="auto"/>
            <w:left w:val="none" w:sz="0" w:space="0" w:color="auto"/>
            <w:bottom w:val="none" w:sz="0" w:space="0" w:color="auto"/>
            <w:right w:val="none" w:sz="0" w:space="0" w:color="auto"/>
          </w:divBdr>
        </w:div>
      </w:divsChild>
    </w:div>
    <w:div w:id="706221202">
      <w:bodyDiv w:val="1"/>
      <w:marLeft w:val="0"/>
      <w:marRight w:val="0"/>
      <w:marTop w:val="0"/>
      <w:marBottom w:val="0"/>
      <w:divBdr>
        <w:top w:val="none" w:sz="0" w:space="0" w:color="auto"/>
        <w:left w:val="none" w:sz="0" w:space="0" w:color="auto"/>
        <w:bottom w:val="none" w:sz="0" w:space="0" w:color="auto"/>
        <w:right w:val="none" w:sz="0" w:space="0" w:color="auto"/>
      </w:divBdr>
    </w:div>
    <w:div w:id="829711020">
      <w:bodyDiv w:val="1"/>
      <w:marLeft w:val="0"/>
      <w:marRight w:val="0"/>
      <w:marTop w:val="0"/>
      <w:marBottom w:val="0"/>
      <w:divBdr>
        <w:top w:val="none" w:sz="0" w:space="0" w:color="auto"/>
        <w:left w:val="none" w:sz="0" w:space="0" w:color="auto"/>
        <w:bottom w:val="none" w:sz="0" w:space="0" w:color="auto"/>
        <w:right w:val="none" w:sz="0" w:space="0" w:color="auto"/>
      </w:divBdr>
    </w:div>
    <w:div w:id="1024985380">
      <w:bodyDiv w:val="1"/>
      <w:marLeft w:val="0"/>
      <w:marRight w:val="0"/>
      <w:marTop w:val="0"/>
      <w:marBottom w:val="0"/>
      <w:divBdr>
        <w:top w:val="none" w:sz="0" w:space="0" w:color="auto"/>
        <w:left w:val="none" w:sz="0" w:space="0" w:color="auto"/>
        <w:bottom w:val="none" w:sz="0" w:space="0" w:color="auto"/>
        <w:right w:val="none" w:sz="0" w:space="0" w:color="auto"/>
      </w:divBdr>
    </w:div>
    <w:div w:id="1066293953">
      <w:bodyDiv w:val="1"/>
      <w:marLeft w:val="0"/>
      <w:marRight w:val="0"/>
      <w:marTop w:val="0"/>
      <w:marBottom w:val="0"/>
      <w:divBdr>
        <w:top w:val="none" w:sz="0" w:space="0" w:color="auto"/>
        <w:left w:val="none" w:sz="0" w:space="0" w:color="auto"/>
        <w:bottom w:val="none" w:sz="0" w:space="0" w:color="auto"/>
        <w:right w:val="none" w:sz="0" w:space="0" w:color="auto"/>
      </w:divBdr>
      <w:divsChild>
        <w:div w:id="906065763">
          <w:marLeft w:val="475"/>
          <w:marRight w:val="0"/>
          <w:marTop w:val="0"/>
          <w:marBottom w:val="12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441335122">
      <w:bodyDiv w:val="1"/>
      <w:marLeft w:val="0"/>
      <w:marRight w:val="0"/>
      <w:marTop w:val="0"/>
      <w:marBottom w:val="0"/>
      <w:divBdr>
        <w:top w:val="none" w:sz="0" w:space="0" w:color="auto"/>
        <w:left w:val="none" w:sz="0" w:space="0" w:color="auto"/>
        <w:bottom w:val="none" w:sz="0" w:space="0" w:color="auto"/>
        <w:right w:val="none" w:sz="0" w:space="0" w:color="auto"/>
      </w:divBdr>
    </w:div>
    <w:div w:id="1508908620">
      <w:bodyDiv w:val="1"/>
      <w:marLeft w:val="0"/>
      <w:marRight w:val="0"/>
      <w:marTop w:val="0"/>
      <w:marBottom w:val="0"/>
      <w:divBdr>
        <w:top w:val="none" w:sz="0" w:space="0" w:color="auto"/>
        <w:left w:val="none" w:sz="0" w:space="0" w:color="auto"/>
        <w:bottom w:val="none" w:sz="0" w:space="0" w:color="auto"/>
        <w:right w:val="none" w:sz="0" w:space="0" w:color="auto"/>
      </w:divBdr>
      <w:divsChild>
        <w:div w:id="1089080707">
          <w:marLeft w:val="2606"/>
          <w:marRight w:val="0"/>
          <w:marTop w:val="86"/>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622601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 w:id="209015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4957</TotalTime>
  <Pages>8</Pages>
  <Words>3818</Words>
  <Characters>21765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25532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cp:lastModifiedBy>
  <cp:revision>983</cp:revision>
  <cp:lastPrinted>2001-04-23T03:30:00Z</cp:lastPrinted>
  <dcterms:created xsi:type="dcterms:W3CDTF">2019-11-04T02:33:00Z</dcterms:created>
  <dcterms:modified xsi:type="dcterms:W3CDTF">2020-02-17T10:06:00Z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(3)oKtdqpHeRIUiJlMNlqjB/KRBh736BIG0am4P1qq8FdatYZJl4INsgWE3Xc840xfEC7ZC5m/t
QJocc2zSd2iaLNoT8As+FfWCyaMAbaDaK3LQYuaNY0owNwpKwQ1GWUB/te1U+uucxTkN0l9v
7G/xcAtTKOAfxvh/hyoQ9kiM0++zNDURHa2VpdG6PzImQlVzMtUOgX2bf6xR83GLkMp51AQ5
ef7Cis5cktrT6L5Ruo</vt:lpwstr>
  </property>
  <property fmtid="{D5CDD505-2E9C-101B-9397-08002B2CF9AE}" pid="3" name="_2015_ms_pID_7253431">
    <vt:lpwstr>qpTdBpGAl2/pQNdD3QZ3O9UNNaUzxc0qMDMgeR0vn4aTFH1Bc6SUw2
NqVHEa9Jo7y/poQvaOW1ra8LTAYA7dSDNNzkRJXNAWtkMgZxG9bjmUb5NDVVkbNGsPsdiuM8
xLT9KOcsfCHK5eDk1YVbHshV1FXddz1L911vqgHUWV1czYqjO2ek3kU5kS9IHBlOLqHK6bTn
BK/70WTpCH79MDJmpi2E4xoM+7mevG+IuH6J</vt:lpwstr>
  </property>
  <property fmtid="{D5CDD505-2E9C-101B-9397-08002B2CF9AE}" pid="4" name="_2015_ms_pID_7253432">
    <vt:lpwstr>+M5ng6hwU8QcRn3JEYM6wFQ=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1572838299</vt:lpwstr>
  </property>
</Properties>
</file>